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9707B" w14:textId="77777777" w:rsidR="00A84E1A" w:rsidRPr="00FC0DE3" w:rsidRDefault="00A84E1A" w:rsidP="00A246FD">
      <w:pPr>
        <w:spacing w:line="276" w:lineRule="auto"/>
        <w:outlineLvl w:val="0"/>
        <w:rPr>
          <w:rFonts w:ascii="Arial" w:hAnsi="Arial" w:cs="Arial"/>
          <w:b/>
          <w:sz w:val="32"/>
        </w:rPr>
      </w:pPr>
      <w:bookmarkStart w:id="0" w:name="_Toc17444518"/>
      <w:bookmarkStart w:id="1" w:name="_Toc447882321"/>
      <w:bookmarkStart w:id="2" w:name="_Toc250730217"/>
    </w:p>
    <w:p w14:paraId="288A96AB" w14:textId="310FCBF4" w:rsidR="00A84E1A" w:rsidRPr="00FC0DE3" w:rsidRDefault="00A144BC" w:rsidP="00A144BC">
      <w:pPr>
        <w:spacing w:line="276" w:lineRule="auto"/>
        <w:ind w:firstLine="708"/>
        <w:outlineLvl w:val="0"/>
        <w:rPr>
          <w:rFonts w:ascii="Arial" w:hAnsi="Arial" w:cs="Arial"/>
          <w:b/>
          <w:sz w:val="32"/>
        </w:rPr>
      </w:pPr>
      <w:bookmarkStart w:id="3" w:name="_Toc210734433"/>
      <w:r w:rsidRPr="00FC0DE3">
        <w:rPr>
          <w:rFonts w:ascii="Arial" w:hAnsi="Arial" w:cs="Arial"/>
          <w:noProof/>
          <w:sz w:val="23"/>
          <w:szCs w:val="23"/>
        </w:rPr>
        <w:drawing>
          <wp:anchor distT="0" distB="0" distL="114300" distR="114300" simplePos="0" relativeHeight="251657728" behindDoc="0" locked="0" layoutInCell="1" allowOverlap="1" wp14:anchorId="46100D62" wp14:editId="6CD9C786">
            <wp:simplePos x="1533525" y="1009650"/>
            <wp:positionH relativeFrom="margin">
              <wp:align>right</wp:align>
            </wp:positionH>
            <wp:positionV relativeFrom="margin">
              <wp:align>top</wp:align>
            </wp:positionV>
            <wp:extent cx="2880000" cy="392727"/>
            <wp:effectExtent l="0" t="0" r="0" b="7620"/>
            <wp:wrapSquare wrapText="bothSides"/>
            <wp:docPr id="6" name="Afbeelding 6" descr="Logo van de provincie Utrec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pagvld_1187282_0" descr="Logo van de provincie Utrecht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88" t="35433" r="10629" b="42126"/>
                    <a:stretch/>
                  </pic:blipFill>
                  <pic:spPr bwMode="auto">
                    <a:xfrm>
                      <a:off x="0" y="0"/>
                      <a:ext cx="2880000" cy="392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3"/>
    </w:p>
    <w:p w14:paraId="38FDE019" w14:textId="77777777" w:rsidR="00A84E1A" w:rsidRPr="00FC0DE3" w:rsidRDefault="00A84E1A" w:rsidP="00A246FD">
      <w:pPr>
        <w:spacing w:line="276" w:lineRule="auto"/>
        <w:outlineLvl w:val="0"/>
        <w:rPr>
          <w:rFonts w:ascii="Arial" w:hAnsi="Arial" w:cs="Arial"/>
          <w:b/>
          <w:sz w:val="32"/>
        </w:rPr>
      </w:pPr>
    </w:p>
    <w:p w14:paraId="19739CC6" w14:textId="2831C6D4" w:rsidR="00922BDB" w:rsidRPr="00E2770B" w:rsidRDefault="0041602D" w:rsidP="0041602D">
      <w:pPr>
        <w:pStyle w:val="rapporttitel"/>
        <w:rPr>
          <w:rFonts w:ascii="Arial" w:hAnsi="Arial" w:cs="Arial"/>
          <w:b w:val="0"/>
          <w:bCs/>
          <w:sz w:val="32"/>
          <w:szCs w:val="32"/>
          <w:lang w:val="en-GB"/>
        </w:rPr>
      </w:pPr>
      <w:r>
        <w:rPr>
          <w:rFonts w:ascii="Arial" w:hAnsi="Arial" w:cs="Arial"/>
          <w:bCs/>
          <w:sz w:val="32"/>
          <w:szCs w:val="32"/>
        </w:rPr>
        <w:t>Programma van eisen</w:t>
      </w:r>
      <w:r w:rsidR="00175D11" w:rsidRPr="00615D9A">
        <w:rPr>
          <w:rFonts w:ascii="Arial" w:hAnsi="Arial" w:cs="Arial"/>
          <w:bCs/>
          <w:sz w:val="32"/>
          <w:szCs w:val="32"/>
        </w:rPr>
        <w:t xml:space="preserve"> </w:t>
      </w:r>
      <w:r w:rsidR="00706EEB">
        <w:rPr>
          <w:rFonts w:ascii="Arial" w:hAnsi="Arial" w:cs="Arial"/>
          <w:bCs/>
          <w:sz w:val="32"/>
          <w:szCs w:val="32"/>
        </w:rPr>
        <w:t>netwerk apparatuur</w:t>
      </w:r>
      <w:r w:rsidR="000A0C44">
        <w:rPr>
          <w:rFonts w:ascii="Arial" w:hAnsi="Arial" w:cs="Arial"/>
          <w:bCs/>
          <w:sz w:val="32"/>
          <w:szCs w:val="32"/>
        </w:rPr>
        <w:t xml:space="preserve"> </w:t>
      </w:r>
      <w:r w:rsidR="004B233B" w:rsidRPr="00E2770B">
        <w:rPr>
          <w:rFonts w:ascii="Arial" w:hAnsi="Arial" w:cs="Arial"/>
          <w:bCs/>
          <w:sz w:val="32"/>
          <w:szCs w:val="32"/>
          <w:lang w:val="en-GB"/>
        </w:rPr>
        <w:t xml:space="preserve"> </w:t>
      </w:r>
    </w:p>
    <w:bookmarkEnd w:id="0"/>
    <w:p w14:paraId="4C674CFB" w14:textId="6F2A2EFE" w:rsidR="00A246FD" w:rsidRPr="00E2770B" w:rsidRDefault="00A246FD" w:rsidP="00A246FD">
      <w:pPr>
        <w:spacing w:line="276" w:lineRule="auto"/>
        <w:outlineLvl w:val="0"/>
        <w:rPr>
          <w:rFonts w:ascii="Arial" w:hAnsi="Arial" w:cs="Arial"/>
          <w:i/>
          <w:sz w:val="28"/>
          <w:szCs w:val="28"/>
          <w:lang w:val="en-GB"/>
        </w:rPr>
      </w:pPr>
    </w:p>
    <w:p w14:paraId="4059C55A" w14:textId="77777777" w:rsidR="00A84E1A" w:rsidRPr="00E2770B" w:rsidRDefault="00A84E1A" w:rsidP="00A246FD">
      <w:pPr>
        <w:spacing w:line="276" w:lineRule="auto"/>
        <w:outlineLvl w:val="0"/>
        <w:rPr>
          <w:rFonts w:ascii="Arial" w:hAnsi="Arial" w:cs="Arial"/>
          <w:i/>
          <w:sz w:val="28"/>
          <w:szCs w:val="28"/>
          <w:lang w:val="en-GB"/>
        </w:rPr>
      </w:pPr>
    </w:p>
    <w:p w14:paraId="40FE9B76" w14:textId="28FCBB7A" w:rsidR="00A246FD" w:rsidRPr="00E2770B" w:rsidRDefault="00A246FD" w:rsidP="00A246FD">
      <w:pPr>
        <w:spacing w:line="276" w:lineRule="auto"/>
        <w:rPr>
          <w:rFonts w:ascii="Arial" w:hAnsi="Arial" w:cs="Arial"/>
          <w:b/>
          <w:sz w:val="24"/>
          <w:lang w:val="en-GB"/>
        </w:rPr>
      </w:pPr>
    </w:p>
    <w:p w14:paraId="5626DAA5" w14:textId="4A5B0C82" w:rsidR="003E6116" w:rsidRPr="00E2770B" w:rsidRDefault="003E6116" w:rsidP="003E6116">
      <w:pPr>
        <w:tabs>
          <w:tab w:val="left" w:pos="851"/>
        </w:tabs>
        <w:spacing w:line="240" w:lineRule="exact"/>
        <w:rPr>
          <w:rFonts w:ascii="Arial" w:eastAsiaTheme="minorHAnsi" w:hAnsi="Arial" w:cs="Arial"/>
          <w:noProof/>
          <w:szCs w:val="22"/>
          <w:lang w:val="de-DE"/>
        </w:rPr>
      </w:pPr>
      <w:r w:rsidRPr="00E2770B">
        <w:rPr>
          <w:rFonts w:ascii="Arial" w:eastAsiaTheme="minorHAnsi" w:hAnsi="Arial" w:cs="Arial"/>
          <w:noProof/>
          <w:szCs w:val="22"/>
          <w:lang w:val="de-DE"/>
        </w:rPr>
        <w:t>Datum</w:t>
      </w:r>
      <w:r w:rsidRPr="00E2770B">
        <w:rPr>
          <w:rFonts w:ascii="Arial" w:eastAsiaTheme="minorHAnsi" w:hAnsi="Arial" w:cs="Arial"/>
          <w:noProof/>
          <w:szCs w:val="22"/>
          <w:lang w:val="de-DE"/>
        </w:rPr>
        <w:tab/>
      </w:r>
      <w:sdt>
        <w:sdtPr>
          <w:rPr>
            <w:rFonts w:ascii="Arial" w:eastAsiaTheme="minorHAnsi" w:hAnsi="Arial" w:cs="Arial"/>
            <w:noProof/>
            <w:szCs w:val="22"/>
            <w:lang w:val="de-DE"/>
          </w:rPr>
          <w:id w:val="-1912997181"/>
          <w:placeholder>
            <w:docPart w:val="899210E93F23434FA5D40F3580E434EC"/>
          </w:placeholder>
          <w:date w:fullDate="2025-10-07T00:00:00Z">
            <w:dateFormat w:val="d MMMM yyyy"/>
            <w:lid w:val="nl-NL"/>
            <w:storeMappedDataAs w:val="dateTime"/>
            <w:calendar w:val="gregorian"/>
          </w:date>
        </w:sdtPr>
        <w:sdtEndPr/>
        <w:sdtContent>
          <w:r w:rsidR="002406DC">
            <w:rPr>
              <w:rFonts w:ascii="Arial" w:eastAsiaTheme="minorHAnsi" w:hAnsi="Arial" w:cs="Arial"/>
              <w:noProof/>
              <w:szCs w:val="22"/>
            </w:rPr>
            <w:t>7</w:t>
          </w:r>
          <w:r w:rsidR="0041602D">
            <w:rPr>
              <w:rFonts w:ascii="Arial" w:eastAsiaTheme="minorHAnsi" w:hAnsi="Arial" w:cs="Arial"/>
              <w:noProof/>
              <w:szCs w:val="22"/>
            </w:rPr>
            <w:t xml:space="preserve"> oktober 2025</w:t>
          </w:r>
        </w:sdtContent>
      </w:sdt>
    </w:p>
    <w:p w14:paraId="2B9ED884" w14:textId="75936C72" w:rsidR="003E6116" w:rsidRPr="00E2770B" w:rsidRDefault="003E6116" w:rsidP="003E6116">
      <w:pPr>
        <w:tabs>
          <w:tab w:val="left" w:pos="851"/>
        </w:tabs>
        <w:spacing w:line="240" w:lineRule="exact"/>
        <w:rPr>
          <w:rFonts w:ascii="Arial" w:eastAsiaTheme="minorHAnsi" w:hAnsi="Arial" w:cs="Arial"/>
          <w:b/>
          <w:iCs/>
          <w:caps/>
          <w:szCs w:val="18"/>
          <w:lang w:val="de-DE" w:eastAsia="en-US"/>
        </w:rPr>
      </w:pPr>
      <w:r w:rsidRPr="00E2770B">
        <w:rPr>
          <w:rFonts w:ascii="Arial" w:eastAsiaTheme="minorHAnsi" w:hAnsi="Arial" w:cs="Arial"/>
          <w:szCs w:val="22"/>
          <w:lang w:val="de-DE" w:eastAsia="en-US"/>
        </w:rPr>
        <w:t>Status</w:t>
      </w:r>
      <w:r w:rsidRPr="00E2770B">
        <w:rPr>
          <w:rFonts w:ascii="Arial" w:eastAsiaTheme="minorHAnsi" w:hAnsi="Arial" w:cs="Arial"/>
          <w:szCs w:val="22"/>
          <w:lang w:val="de-DE" w:eastAsia="en-US"/>
        </w:rPr>
        <w:tab/>
      </w:r>
      <w:sdt>
        <w:sdtPr>
          <w:rPr>
            <w:rFonts w:ascii="Arial" w:eastAsiaTheme="minorHAnsi" w:hAnsi="Arial" w:cs="Arial"/>
            <w:iCs/>
            <w:caps/>
            <w:szCs w:val="18"/>
            <w:lang w:val="de-DE" w:eastAsia="en-US"/>
          </w:rPr>
          <w:id w:val="2047412709"/>
          <w:placeholder>
            <w:docPart w:val="5B75B918EDA747579759823984B86B90"/>
          </w:placeholder>
          <w:text/>
        </w:sdtPr>
        <w:sdtEndPr/>
        <w:sdtContent>
          <w:r w:rsidR="007F5EAE">
            <w:rPr>
              <w:rFonts w:ascii="Arial" w:eastAsiaTheme="minorHAnsi" w:hAnsi="Arial" w:cs="Arial"/>
              <w:iCs/>
              <w:caps/>
              <w:szCs w:val="18"/>
              <w:lang w:val="de-DE" w:eastAsia="en-US"/>
            </w:rPr>
            <w:t>Definitief</w:t>
          </w:r>
        </w:sdtContent>
      </w:sdt>
    </w:p>
    <w:p w14:paraId="117B4C34" w14:textId="7868826C" w:rsidR="00A246FD" w:rsidRPr="00E2770B" w:rsidRDefault="00973FA5" w:rsidP="003E6116">
      <w:pPr>
        <w:spacing w:line="276" w:lineRule="auto"/>
        <w:rPr>
          <w:rFonts w:ascii="Arial" w:hAnsi="Arial" w:cs="Arial"/>
          <w:lang w:val="de-DE"/>
        </w:rPr>
      </w:pPr>
      <w:r w:rsidRPr="00FC0DE3">
        <w:rPr>
          <w:rFonts w:ascii="Arial" w:eastAsiaTheme="minorHAnsi" w:hAnsi="Arial" w:cs="Arial"/>
          <w:noProof/>
          <w:szCs w:val="22"/>
        </w:rPr>
        <w:drawing>
          <wp:anchor distT="0" distB="0" distL="114300" distR="114300" simplePos="0" relativeHeight="251658752" behindDoc="1" locked="0" layoutInCell="1" allowOverlap="1" wp14:anchorId="54163FEE" wp14:editId="7B016272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7561580" cy="7562850"/>
            <wp:effectExtent l="0" t="0" r="1270" b="0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_cover_request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97"/>
                    <a:stretch/>
                  </pic:blipFill>
                  <pic:spPr bwMode="auto">
                    <a:xfrm>
                      <a:off x="0" y="0"/>
                      <a:ext cx="7561580" cy="7562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2729CD" w14:textId="57A2C06A" w:rsidR="00A246FD" w:rsidRPr="00E2770B" w:rsidRDefault="00A246FD" w:rsidP="00A246FD">
      <w:pPr>
        <w:spacing w:line="276" w:lineRule="auto"/>
        <w:rPr>
          <w:rFonts w:ascii="Arial" w:hAnsi="Arial" w:cs="Arial"/>
          <w:lang w:val="de-DE"/>
        </w:rPr>
      </w:pPr>
    </w:p>
    <w:p w14:paraId="737B7F2D" w14:textId="6DDFEDDB" w:rsidR="00A246FD" w:rsidRPr="00E2770B" w:rsidRDefault="00A246FD" w:rsidP="00A246FD">
      <w:pPr>
        <w:spacing w:line="276" w:lineRule="auto"/>
        <w:rPr>
          <w:rFonts w:ascii="Arial" w:hAnsi="Arial" w:cs="Arial"/>
          <w:lang w:val="de-DE"/>
        </w:rPr>
      </w:pPr>
    </w:p>
    <w:p w14:paraId="63CADC27" w14:textId="51F8F483" w:rsidR="00A246FD" w:rsidRPr="00E2770B" w:rsidRDefault="00A246FD" w:rsidP="00A246FD">
      <w:pPr>
        <w:spacing w:line="276" w:lineRule="auto"/>
        <w:rPr>
          <w:rFonts w:ascii="Arial" w:hAnsi="Arial" w:cs="Arial"/>
          <w:lang w:val="de-DE"/>
        </w:rPr>
      </w:pPr>
    </w:p>
    <w:p w14:paraId="786CB947" w14:textId="4F89F7FE" w:rsidR="00A246FD" w:rsidRPr="00E2770B" w:rsidRDefault="00A246FD" w:rsidP="00A246FD">
      <w:pPr>
        <w:spacing w:line="276" w:lineRule="auto"/>
        <w:rPr>
          <w:rFonts w:ascii="Arial" w:hAnsi="Arial" w:cs="Arial"/>
          <w:lang w:val="de-DE"/>
        </w:rPr>
      </w:pPr>
    </w:p>
    <w:p w14:paraId="7E0CD552" w14:textId="1D3E3ACB" w:rsidR="00A246FD" w:rsidRPr="00E2770B" w:rsidRDefault="00A246FD" w:rsidP="00A246FD">
      <w:pPr>
        <w:spacing w:line="276" w:lineRule="auto"/>
        <w:rPr>
          <w:rFonts w:ascii="Arial" w:hAnsi="Arial" w:cs="Arial"/>
          <w:lang w:val="de-DE"/>
        </w:rPr>
      </w:pPr>
    </w:p>
    <w:p w14:paraId="4D60A6CB" w14:textId="5BEEE407" w:rsidR="00A246FD" w:rsidRPr="00E2770B" w:rsidRDefault="00A246FD" w:rsidP="00A246FD">
      <w:pPr>
        <w:spacing w:line="276" w:lineRule="auto"/>
        <w:rPr>
          <w:rFonts w:ascii="Arial" w:hAnsi="Arial" w:cs="Arial"/>
          <w:lang w:val="de-DE"/>
        </w:rPr>
      </w:pPr>
    </w:p>
    <w:p w14:paraId="0FEBAB44" w14:textId="307076DA" w:rsidR="00A246FD" w:rsidRPr="00E2770B" w:rsidRDefault="00A246FD" w:rsidP="00A246FD">
      <w:pPr>
        <w:spacing w:line="276" w:lineRule="auto"/>
        <w:rPr>
          <w:rFonts w:ascii="Arial" w:hAnsi="Arial" w:cs="Arial"/>
          <w:lang w:val="de-DE"/>
        </w:rPr>
      </w:pPr>
    </w:p>
    <w:p w14:paraId="5F160A4C" w14:textId="3534E2F5" w:rsidR="00A246FD" w:rsidRPr="00E2770B" w:rsidRDefault="00A246FD" w:rsidP="00A246FD">
      <w:pPr>
        <w:spacing w:line="276" w:lineRule="auto"/>
        <w:rPr>
          <w:rFonts w:ascii="Arial" w:hAnsi="Arial" w:cs="Arial"/>
          <w:lang w:val="de-DE"/>
        </w:rPr>
      </w:pPr>
    </w:p>
    <w:p w14:paraId="6B95E118" w14:textId="77777777" w:rsidR="00A246FD" w:rsidRPr="00E2770B" w:rsidRDefault="00A246FD" w:rsidP="00A246FD">
      <w:pPr>
        <w:spacing w:line="276" w:lineRule="auto"/>
        <w:rPr>
          <w:rFonts w:ascii="Arial" w:hAnsi="Arial" w:cs="Arial"/>
          <w:b/>
          <w:sz w:val="24"/>
          <w:lang w:val="de-DE"/>
        </w:rPr>
      </w:pPr>
    </w:p>
    <w:p w14:paraId="6FE94D9A" w14:textId="77777777" w:rsidR="00A246FD" w:rsidRPr="00E2770B" w:rsidRDefault="00A246FD" w:rsidP="00A246FD">
      <w:pPr>
        <w:spacing w:line="276" w:lineRule="auto"/>
        <w:rPr>
          <w:rFonts w:ascii="Arial" w:hAnsi="Arial" w:cs="Arial"/>
          <w:b/>
          <w:sz w:val="24"/>
          <w:lang w:val="de-DE"/>
        </w:rPr>
      </w:pPr>
    </w:p>
    <w:p w14:paraId="6452FEC2" w14:textId="77777777" w:rsidR="00A246FD" w:rsidRPr="00E2770B" w:rsidRDefault="00A246FD" w:rsidP="00A246FD">
      <w:pPr>
        <w:pStyle w:val="Groot"/>
        <w:spacing w:line="276" w:lineRule="auto"/>
        <w:rPr>
          <w:rFonts w:ascii="Arial" w:hAnsi="Arial" w:cs="Arial"/>
          <w:lang w:val="de-DE"/>
        </w:rPr>
      </w:pPr>
    </w:p>
    <w:p w14:paraId="5F045561" w14:textId="77777777" w:rsidR="00A246FD" w:rsidRPr="00E2770B" w:rsidRDefault="00A246FD" w:rsidP="00A246FD">
      <w:pPr>
        <w:pStyle w:val="Groot"/>
        <w:spacing w:line="276" w:lineRule="auto"/>
        <w:rPr>
          <w:rFonts w:ascii="Arial" w:hAnsi="Arial" w:cs="Arial"/>
          <w:lang w:val="de-DE"/>
        </w:rPr>
      </w:pPr>
      <w:r w:rsidRPr="00E2770B">
        <w:rPr>
          <w:rFonts w:ascii="Arial" w:hAnsi="Arial" w:cs="Arial"/>
          <w:lang w:val="de-DE"/>
        </w:rPr>
        <w:t xml:space="preserve"> </w:t>
      </w:r>
    </w:p>
    <w:p w14:paraId="416E704D" w14:textId="77777777" w:rsidR="00A246FD" w:rsidRPr="00E2770B" w:rsidRDefault="00A246FD" w:rsidP="00A246FD">
      <w:pPr>
        <w:spacing w:line="276" w:lineRule="auto"/>
        <w:rPr>
          <w:rFonts w:ascii="Arial" w:hAnsi="Arial" w:cs="Arial"/>
          <w:szCs w:val="18"/>
          <w:lang w:val="de-DE"/>
        </w:rPr>
      </w:pPr>
    </w:p>
    <w:p w14:paraId="44D71E14" w14:textId="77777777" w:rsidR="00A246FD" w:rsidRPr="00E2770B" w:rsidRDefault="00A246FD" w:rsidP="00A246FD">
      <w:pPr>
        <w:spacing w:line="276" w:lineRule="auto"/>
        <w:rPr>
          <w:rFonts w:ascii="Arial" w:hAnsi="Arial" w:cs="Arial"/>
          <w:szCs w:val="18"/>
          <w:lang w:val="de-DE"/>
        </w:rPr>
      </w:pPr>
    </w:p>
    <w:p w14:paraId="0BA9B285" w14:textId="77777777" w:rsidR="00A246FD" w:rsidRPr="00E2770B" w:rsidRDefault="00A246FD" w:rsidP="00A246FD">
      <w:pPr>
        <w:spacing w:line="276" w:lineRule="auto"/>
        <w:rPr>
          <w:rFonts w:ascii="Arial" w:hAnsi="Arial" w:cs="Arial"/>
          <w:szCs w:val="18"/>
          <w:lang w:val="de-DE"/>
        </w:rPr>
      </w:pPr>
    </w:p>
    <w:p w14:paraId="08325636" w14:textId="77777777" w:rsidR="00A246FD" w:rsidRPr="00E2770B" w:rsidRDefault="00A246FD" w:rsidP="00A246FD">
      <w:pPr>
        <w:spacing w:line="276" w:lineRule="auto"/>
        <w:rPr>
          <w:rFonts w:ascii="Arial" w:hAnsi="Arial" w:cs="Arial"/>
          <w:szCs w:val="18"/>
          <w:lang w:val="de-DE"/>
        </w:rPr>
      </w:pPr>
    </w:p>
    <w:p w14:paraId="0E220A72" w14:textId="77777777" w:rsidR="00A246FD" w:rsidRPr="00E2770B" w:rsidRDefault="00A246FD" w:rsidP="00A246FD">
      <w:pPr>
        <w:spacing w:line="276" w:lineRule="auto"/>
        <w:rPr>
          <w:rFonts w:ascii="Arial" w:hAnsi="Arial" w:cs="Arial"/>
          <w:szCs w:val="18"/>
          <w:lang w:val="de-DE"/>
        </w:rPr>
      </w:pPr>
    </w:p>
    <w:p w14:paraId="4AF76D10" w14:textId="77777777" w:rsidR="00A246FD" w:rsidRPr="00E2770B" w:rsidRDefault="00A246FD" w:rsidP="00A246FD">
      <w:pPr>
        <w:spacing w:line="276" w:lineRule="auto"/>
        <w:rPr>
          <w:rFonts w:ascii="Arial" w:hAnsi="Arial" w:cs="Arial"/>
          <w:szCs w:val="18"/>
          <w:lang w:val="de-DE"/>
        </w:rPr>
      </w:pPr>
    </w:p>
    <w:bookmarkEnd w:id="1"/>
    <w:bookmarkEnd w:id="2"/>
    <w:p w14:paraId="04948DB7" w14:textId="04EB9753" w:rsidR="00E84F51" w:rsidRPr="00E2770B" w:rsidRDefault="00E84F51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5D191003" w14:textId="25881A29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71604CEA" w14:textId="1673ABCA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6E9224BE" w14:textId="77988E59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3299D9F4" w14:textId="534B3597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0753B46E" w14:textId="313D99E2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2345363D" w14:textId="313E9269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48838E3A" w14:textId="79F416DE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241E2DA6" w14:textId="34C9FB78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43C0ECFB" w14:textId="5B503079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2E608340" w14:textId="4797FA4D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2C6A43D3" w14:textId="03B8C60E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6292B6BD" w14:textId="31795E95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182E3F84" w14:textId="41476612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6B23A670" w14:textId="51B51817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2B69F882" w14:textId="1B6F5803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19903B31" w14:textId="4D3B80F2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7ECE9BF4" w14:textId="5741C9E3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11EAF930" w14:textId="7E66533E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36946331" w14:textId="75AE1767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p w14:paraId="32C4CAFF" w14:textId="42AC66C9" w:rsidR="0035023E" w:rsidRPr="00E2770B" w:rsidRDefault="0035023E" w:rsidP="00E84F51">
      <w:pPr>
        <w:tabs>
          <w:tab w:val="left" w:pos="1134"/>
          <w:tab w:val="left" w:pos="3261"/>
        </w:tabs>
        <w:rPr>
          <w:rFonts w:ascii="Arial" w:hAnsi="Arial" w:cs="Arial"/>
          <w:lang w:val="de-DE"/>
        </w:rPr>
      </w:pPr>
    </w:p>
    <w:sdt>
      <w:sdtPr>
        <w:rPr>
          <w:rFonts w:ascii="Arial" w:eastAsia="Times New Roman" w:hAnsi="Arial" w:cs="Arial"/>
          <w:color w:val="auto"/>
          <w:spacing w:val="5"/>
          <w:sz w:val="18"/>
          <w:szCs w:val="20"/>
        </w:rPr>
        <w:id w:val="685632522"/>
        <w:docPartObj>
          <w:docPartGallery w:val="Table of Contents"/>
          <w:docPartUnique/>
        </w:docPartObj>
      </w:sdtPr>
      <w:sdtEndPr>
        <w:rPr>
          <w:b/>
          <w:bCs/>
          <w:szCs w:val="18"/>
        </w:rPr>
      </w:sdtEndPr>
      <w:sdtContent>
        <w:p w14:paraId="65295283" w14:textId="600E01FA" w:rsidR="00330740" w:rsidRPr="00FC0DE3" w:rsidRDefault="00330740">
          <w:pPr>
            <w:pStyle w:val="Kopvaninhoudsopgave"/>
            <w:rPr>
              <w:rFonts w:ascii="Arial" w:hAnsi="Arial" w:cs="Arial"/>
            </w:rPr>
          </w:pPr>
          <w:r w:rsidRPr="00FC0DE3">
            <w:rPr>
              <w:rFonts w:ascii="Arial" w:hAnsi="Arial" w:cs="Arial"/>
            </w:rPr>
            <w:t>Inhoud</w:t>
          </w:r>
        </w:p>
        <w:p w14:paraId="7509E95D" w14:textId="5F3AE406" w:rsidR="00531934" w:rsidRDefault="00330740">
          <w:pPr>
            <w:pStyle w:val="Inhopg1"/>
            <w:rPr>
              <w:rFonts w:asciiTheme="minorHAnsi" w:eastAsiaTheme="minorEastAsia" w:hAnsiTheme="minorHAnsi" w:cstheme="minorBidi"/>
              <w:b w:val="0"/>
              <w:caps w:val="0"/>
              <w:spacing w:val="0"/>
              <w:kern w:val="2"/>
              <w:sz w:val="24"/>
              <w:szCs w:val="24"/>
              <w14:ligatures w14:val="standardContextual"/>
            </w:rPr>
          </w:pPr>
          <w:r w:rsidRPr="00FC0DE3">
            <w:rPr>
              <w:rFonts w:ascii="Arial" w:hAnsi="Arial" w:cs="Arial"/>
            </w:rPr>
            <w:fldChar w:fldCharType="begin"/>
          </w:r>
          <w:r w:rsidRPr="00FC0DE3">
            <w:rPr>
              <w:rFonts w:ascii="Arial" w:hAnsi="Arial" w:cs="Arial"/>
            </w:rPr>
            <w:instrText xml:space="preserve"> TOC \o "1-3" \h \z \u </w:instrText>
          </w:r>
          <w:r w:rsidRPr="00FC0DE3">
            <w:rPr>
              <w:rFonts w:ascii="Arial" w:hAnsi="Arial" w:cs="Arial"/>
            </w:rPr>
            <w:fldChar w:fldCharType="separate"/>
          </w:r>
          <w:hyperlink w:anchor="_Toc210734433" w:history="1">
            <w:r w:rsidR="00531934">
              <w:rPr>
                <w:webHidden/>
              </w:rPr>
              <w:tab/>
            </w:r>
            <w:r w:rsidR="00531934">
              <w:rPr>
                <w:webHidden/>
              </w:rPr>
              <w:fldChar w:fldCharType="begin"/>
            </w:r>
            <w:r w:rsidR="00531934">
              <w:rPr>
                <w:webHidden/>
              </w:rPr>
              <w:instrText xml:space="preserve"> PAGEREF _Toc210734433 \h </w:instrText>
            </w:r>
            <w:r w:rsidR="00531934">
              <w:rPr>
                <w:webHidden/>
              </w:rPr>
            </w:r>
            <w:r w:rsidR="00531934">
              <w:rPr>
                <w:webHidden/>
              </w:rPr>
              <w:fldChar w:fldCharType="separate"/>
            </w:r>
            <w:r w:rsidR="00531934">
              <w:rPr>
                <w:webHidden/>
              </w:rPr>
              <w:t>1</w:t>
            </w:r>
            <w:r w:rsidR="00531934">
              <w:rPr>
                <w:webHidden/>
              </w:rPr>
              <w:fldChar w:fldCharType="end"/>
            </w:r>
          </w:hyperlink>
        </w:p>
        <w:p w14:paraId="184A97EA" w14:textId="57BDF73A" w:rsidR="00531934" w:rsidRDefault="00531934">
          <w:pPr>
            <w:pStyle w:val="Inhopg1"/>
            <w:rPr>
              <w:rFonts w:asciiTheme="minorHAnsi" w:eastAsiaTheme="minorEastAsia" w:hAnsiTheme="minorHAnsi" w:cstheme="minorBidi"/>
              <w:b w:val="0"/>
              <w:caps w:val="0"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10734434" w:history="1">
            <w:r w:rsidRPr="00231E14">
              <w:rPr>
                <w:rStyle w:val="Hyperlink"/>
                <w:rFonts w:ascii="Corbel" w:hAnsi="Corbel" w:cs="Arial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Hoofdstuk 1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spacing w:val="0"/>
                <w:kern w:val="2"/>
                <w:sz w:val="24"/>
                <w:szCs w:val="24"/>
                <w14:ligatures w14:val="standardContextual"/>
              </w:rPr>
              <w:tab/>
            </w:r>
            <w:r w:rsidRPr="00231E14">
              <w:rPr>
                <w:rStyle w:val="Hyperlink"/>
                <w:rFonts w:ascii="Arial" w:hAnsi="Arial" w:cs="Arial"/>
              </w:rPr>
              <w:t>Inleiding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_Toc210734434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00B29AB1" w14:textId="10265726" w:rsidR="00531934" w:rsidRDefault="00531934">
          <w:pPr>
            <w:pStyle w:val="Inhopg1"/>
            <w:rPr>
              <w:rFonts w:asciiTheme="minorHAnsi" w:eastAsiaTheme="minorEastAsia" w:hAnsiTheme="minorHAnsi" w:cstheme="minorBidi"/>
              <w:b w:val="0"/>
              <w:caps w:val="0"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10734435" w:history="1">
            <w:r w:rsidRPr="00231E14">
              <w:rPr>
                <w:rStyle w:val="Hyperlink"/>
                <w:rFonts w:ascii="Corbel" w:hAnsi="Corbel" w:cs="Arial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Hoofdstuk 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spacing w:val="0"/>
                <w:kern w:val="2"/>
                <w:sz w:val="24"/>
                <w:szCs w:val="24"/>
                <w14:ligatures w14:val="standardContextual"/>
              </w:rPr>
              <w:tab/>
            </w:r>
            <w:r w:rsidRPr="00231E14">
              <w:rPr>
                <w:rStyle w:val="Hyperlink"/>
                <w:rFonts w:ascii="Arial" w:hAnsi="Arial" w:cs="Arial"/>
              </w:rPr>
              <w:t>Voorwaarden, rondes en uitvraag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_Toc210734435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EE531FE" w14:textId="11F9D1BE" w:rsidR="00531934" w:rsidRDefault="00531934">
          <w:pPr>
            <w:pStyle w:val="Inhopg1"/>
            <w:rPr>
              <w:rFonts w:asciiTheme="minorHAnsi" w:eastAsiaTheme="minorEastAsia" w:hAnsiTheme="minorHAnsi" w:cstheme="minorBidi"/>
              <w:b w:val="0"/>
              <w:caps w:val="0"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10734436" w:history="1">
            <w:r w:rsidRPr="00231E14">
              <w:rPr>
                <w:rStyle w:val="Hyperlink"/>
                <w:rFonts w:ascii="Corbel" w:hAnsi="Corbel" w:cs="Arial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Hoofdstuk 3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spacing w:val="0"/>
                <w:kern w:val="2"/>
                <w:sz w:val="24"/>
                <w:szCs w:val="24"/>
                <w14:ligatures w14:val="standardContextual"/>
              </w:rPr>
              <w:tab/>
            </w:r>
            <w:r w:rsidRPr="00231E14">
              <w:rPr>
                <w:rStyle w:val="Hyperlink"/>
                <w:rFonts w:ascii="Arial" w:hAnsi="Arial" w:cs="Arial"/>
              </w:rPr>
              <w:t>Lijst met te leveren apparatuur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_Toc210734436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9BBD83C" w14:textId="148FECD3" w:rsidR="00531934" w:rsidRDefault="00531934">
          <w:pPr>
            <w:pStyle w:val="Inhopg1"/>
            <w:rPr>
              <w:rFonts w:asciiTheme="minorHAnsi" w:eastAsiaTheme="minorEastAsia" w:hAnsiTheme="minorHAnsi" w:cstheme="minorBidi"/>
              <w:b w:val="0"/>
              <w:caps w:val="0"/>
              <w:spacing w:val="0"/>
              <w:kern w:val="2"/>
              <w:sz w:val="24"/>
              <w:szCs w:val="24"/>
              <w14:ligatures w14:val="standardContextual"/>
            </w:rPr>
          </w:pPr>
          <w:hyperlink w:anchor="_Toc210734437" w:history="1">
            <w:r w:rsidRPr="00231E14">
              <w:rPr>
                <w:rStyle w:val="Hyperlink"/>
                <w:rFonts w:ascii="Corbel" w:hAnsi="Corbel" w:cs="Arial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Hoofdstuk 4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spacing w:val="0"/>
                <w:kern w:val="2"/>
                <w:sz w:val="24"/>
                <w:szCs w:val="24"/>
                <w14:ligatures w14:val="standardContextual"/>
              </w:rPr>
              <w:tab/>
            </w:r>
            <w:r w:rsidRPr="00231E14">
              <w:rPr>
                <w:rStyle w:val="Hyperlink"/>
                <w:rFonts w:ascii="Arial" w:hAnsi="Arial" w:cs="Arial"/>
              </w:rPr>
              <w:t>Lijst met te leveren apparatuur 2026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_Toc210734437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D4F651F" w14:textId="56633782" w:rsidR="00330740" w:rsidRPr="00FC0DE3" w:rsidRDefault="00330740">
          <w:pPr>
            <w:rPr>
              <w:rFonts w:ascii="Arial" w:hAnsi="Arial" w:cs="Arial"/>
            </w:rPr>
          </w:pPr>
          <w:r w:rsidRPr="00FC0DE3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2AFF152D" w14:textId="77777777" w:rsidR="00E84F51" w:rsidRPr="00FC0DE3" w:rsidRDefault="00E84F51" w:rsidP="00E84F51">
      <w:pPr>
        <w:rPr>
          <w:rFonts w:ascii="Arial" w:hAnsi="Arial" w:cs="Arial"/>
        </w:rPr>
      </w:pPr>
    </w:p>
    <w:p w14:paraId="16DC1B11" w14:textId="77777777" w:rsidR="00E84F51" w:rsidRPr="00FC0DE3" w:rsidRDefault="00E84F51" w:rsidP="00E84F51">
      <w:pPr>
        <w:rPr>
          <w:rFonts w:ascii="Arial" w:hAnsi="Arial" w:cs="Arial"/>
        </w:rPr>
      </w:pPr>
    </w:p>
    <w:p w14:paraId="15072C1A" w14:textId="77777777" w:rsidR="00E84F51" w:rsidRPr="00FC0DE3" w:rsidRDefault="00E84F51" w:rsidP="00E84F51">
      <w:pPr>
        <w:rPr>
          <w:rFonts w:ascii="Arial" w:hAnsi="Arial" w:cs="Arial"/>
        </w:rPr>
      </w:pPr>
    </w:p>
    <w:p w14:paraId="41E175A7" w14:textId="77777777" w:rsidR="00135426" w:rsidRPr="00FC0DE3" w:rsidRDefault="00E84F51" w:rsidP="00135426">
      <w:pPr>
        <w:rPr>
          <w:rFonts w:ascii="Arial" w:hAnsi="Arial" w:cs="Arial"/>
          <w:b/>
          <w:szCs w:val="28"/>
        </w:rPr>
      </w:pPr>
      <w:r w:rsidRPr="00FC0DE3">
        <w:rPr>
          <w:rFonts w:ascii="Arial" w:hAnsi="Arial" w:cs="Arial"/>
          <w:sz w:val="20"/>
        </w:rPr>
        <w:br w:type="page"/>
      </w:r>
    </w:p>
    <w:p w14:paraId="016B64CF" w14:textId="77777777" w:rsidR="00135426" w:rsidRPr="00FC0DE3" w:rsidRDefault="00135426" w:rsidP="00135426">
      <w:pPr>
        <w:pStyle w:val="Kop1"/>
        <w:keepNext/>
        <w:keepLines/>
        <w:tabs>
          <w:tab w:val="num" w:pos="360"/>
        </w:tabs>
        <w:spacing w:before="0" w:line="240" w:lineRule="auto"/>
        <w:ind w:left="0" w:firstLine="0"/>
        <w:rPr>
          <w:rFonts w:ascii="Arial" w:hAnsi="Arial" w:cs="Arial"/>
        </w:rPr>
      </w:pPr>
      <w:bookmarkStart w:id="4" w:name="_Toc191186083"/>
      <w:bookmarkStart w:id="5" w:name="_Ref242438176"/>
      <w:bookmarkStart w:id="6" w:name="_Toc17797784"/>
      <w:bookmarkStart w:id="7" w:name="_Toc210734434"/>
      <w:bookmarkStart w:id="8" w:name="_Toc134953017"/>
      <w:bookmarkStart w:id="9" w:name="_Toc135197717"/>
      <w:bookmarkStart w:id="10" w:name="_Toc135197838"/>
      <w:bookmarkStart w:id="11" w:name="_Toc161029633"/>
      <w:r w:rsidRPr="00FC0DE3">
        <w:rPr>
          <w:rFonts w:ascii="Arial" w:hAnsi="Arial" w:cs="Arial"/>
        </w:rPr>
        <w:lastRenderedPageBreak/>
        <w:t>Inleiding</w:t>
      </w:r>
      <w:bookmarkEnd w:id="4"/>
      <w:bookmarkEnd w:id="5"/>
      <w:bookmarkEnd w:id="6"/>
      <w:bookmarkEnd w:id="7"/>
    </w:p>
    <w:bookmarkEnd w:id="8"/>
    <w:bookmarkEnd w:id="9"/>
    <w:bookmarkEnd w:id="10"/>
    <w:bookmarkEnd w:id="11"/>
    <w:p w14:paraId="77B8B30E" w14:textId="63B4832E" w:rsidR="004A7DC0" w:rsidRPr="00FC0DE3" w:rsidRDefault="004A7DC0" w:rsidP="004A7DC0">
      <w:pPr>
        <w:pStyle w:val="PvEbodytext"/>
        <w:rPr>
          <w:rFonts w:cs="Arial"/>
        </w:rPr>
      </w:pPr>
      <w:r w:rsidRPr="00FC0DE3">
        <w:rPr>
          <w:rFonts w:cs="Arial"/>
        </w:rPr>
        <w:t xml:space="preserve">Binnen de Provincie </w:t>
      </w:r>
      <w:r w:rsidRPr="001B5A8E">
        <w:rPr>
          <w:rFonts w:cs="Arial"/>
        </w:rPr>
        <w:t xml:space="preserve">Utrecht is </w:t>
      </w:r>
      <w:r w:rsidR="00201534" w:rsidRPr="001B5A8E">
        <w:rPr>
          <w:rFonts w:cs="Arial"/>
        </w:rPr>
        <w:t>Beheer en Realisatie</w:t>
      </w:r>
      <w:r w:rsidR="00201534" w:rsidRPr="00201534">
        <w:rPr>
          <w:rFonts w:cs="Arial"/>
        </w:rPr>
        <w:t xml:space="preserve"> OV-assets (BRO) </w:t>
      </w:r>
      <w:r w:rsidRPr="00201534">
        <w:rPr>
          <w:rFonts w:cs="Arial"/>
        </w:rPr>
        <w:t>verantwoordelijk voor een veilige exploitatie van de tram voor zowel de passagiers, de medeweggebruikers</w:t>
      </w:r>
      <w:r w:rsidRPr="00FC0DE3">
        <w:rPr>
          <w:rFonts w:cs="Arial"/>
        </w:rPr>
        <w:t xml:space="preserve"> als de medewerkers. </w:t>
      </w:r>
    </w:p>
    <w:p w14:paraId="78394922" w14:textId="15AF31A2" w:rsidR="00135426" w:rsidRPr="00FC0DE3" w:rsidRDefault="00135426" w:rsidP="00135426">
      <w:pPr>
        <w:pStyle w:val="PvEbodytext"/>
        <w:rPr>
          <w:rFonts w:cs="Arial"/>
        </w:rPr>
      </w:pPr>
      <w:r w:rsidRPr="00FC0DE3">
        <w:rPr>
          <w:rFonts w:cs="Arial"/>
        </w:rPr>
        <w:t xml:space="preserve">Momenteel betreft het </w:t>
      </w:r>
      <w:r w:rsidR="00245E7D" w:rsidRPr="00FC0DE3">
        <w:rPr>
          <w:rFonts w:cs="Arial"/>
        </w:rPr>
        <w:t xml:space="preserve">de </w:t>
      </w:r>
      <w:r w:rsidRPr="00FC0DE3">
        <w:rPr>
          <w:rFonts w:cs="Arial"/>
        </w:rPr>
        <w:t>lijnen:</w:t>
      </w:r>
    </w:p>
    <w:p w14:paraId="48B78790" w14:textId="152D9CB8" w:rsidR="00135426" w:rsidRPr="00FC0DE3" w:rsidRDefault="00135426" w:rsidP="00135426">
      <w:pPr>
        <w:pStyle w:val="PvEbodytext"/>
        <w:numPr>
          <w:ilvl w:val="0"/>
          <w:numId w:val="23"/>
        </w:numPr>
        <w:rPr>
          <w:rFonts w:cs="Arial"/>
        </w:rPr>
      </w:pPr>
      <w:r w:rsidRPr="00FC0DE3">
        <w:rPr>
          <w:rFonts w:cs="Arial"/>
        </w:rPr>
        <w:t xml:space="preserve">Utrecht </w:t>
      </w:r>
      <w:r w:rsidR="00ED4FE0" w:rsidRPr="00FC0DE3">
        <w:rPr>
          <w:rFonts w:cs="Arial"/>
        </w:rPr>
        <w:t xml:space="preserve">Science Park </w:t>
      </w:r>
      <w:r w:rsidRPr="00FC0DE3">
        <w:rPr>
          <w:rFonts w:cs="Arial"/>
        </w:rPr>
        <w:t>– Nieuwegein Zuid en vice versa;</w:t>
      </w:r>
    </w:p>
    <w:p w14:paraId="43D87841" w14:textId="29325E7D" w:rsidR="00135426" w:rsidRDefault="00135426" w:rsidP="00135426">
      <w:pPr>
        <w:pStyle w:val="PvEbodytext"/>
        <w:numPr>
          <w:ilvl w:val="0"/>
          <w:numId w:val="23"/>
        </w:numPr>
        <w:rPr>
          <w:rFonts w:cs="Arial"/>
        </w:rPr>
      </w:pPr>
      <w:r w:rsidRPr="00FC0DE3">
        <w:rPr>
          <w:rFonts w:cs="Arial"/>
        </w:rPr>
        <w:t xml:space="preserve">Utrecht </w:t>
      </w:r>
      <w:r w:rsidR="00ED4FE0" w:rsidRPr="00FC0DE3">
        <w:rPr>
          <w:rFonts w:cs="Arial"/>
        </w:rPr>
        <w:t xml:space="preserve">Science Park </w:t>
      </w:r>
      <w:r w:rsidRPr="00FC0DE3">
        <w:rPr>
          <w:rFonts w:cs="Arial"/>
        </w:rPr>
        <w:t>– IJsselstein Zuid en vice versa;</w:t>
      </w:r>
    </w:p>
    <w:p w14:paraId="2B4CC461" w14:textId="77777777" w:rsidR="001B5A8E" w:rsidRDefault="001B5A8E" w:rsidP="001B5A8E">
      <w:pPr>
        <w:pStyle w:val="PvEbodytext"/>
        <w:rPr>
          <w:rFonts w:cs="Arial"/>
        </w:rPr>
      </w:pPr>
    </w:p>
    <w:p w14:paraId="677EA7AF" w14:textId="1082195E" w:rsidR="001B5A8E" w:rsidRDefault="00BD3CDA" w:rsidP="001B5A8E">
      <w:pPr>
        <w:pStyle w:val="PvEbodytext"/>
        <w:rPr>
          <w:rFonts w:cs="Arial"/>
        </w:rPr>
      </w:pPr>
      <w:r w:rsidRPr="004966D2">
        <w:rPr>
          <w:rFonts w:asciiTheme="minorHAnsi" w:hAnsiTheme="minorHAnsi" w:cstheme="minorHAnsi"/>
          <w:noProof/>
        </w:rPr>
        <w:drawing>
          <wp:inline distT="0" distB="0" distL="0" distR="0" wp14:anchorId="6A13DCF9" wp14:editId="5A4C160C">
            <wp:extent cx="2245766" cy="2080207"/>
            <wp:effectExtent l="0" t="0" r="2540" b="0"/>
            <wp:docPr id="1" name="Afbeelding 1" descr="Afbeelding met diagram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diagram&#10;&#10;Automatisch gegenereerde beschrijv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1076" cy="208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F581B" w14:textId="77777777" w:rsidR="00BD3CDA" w:rsidRPr="00FC0DE3" w:rsidRDefault="00BD3CDA" w:rsidP="001B5A8E">
      <w:pPr>
        <w:pStyle w:val="PvEbodytext"/>
        <w:rPr>
          <w:rFonts w:cs="Arial"/>
        </w:rPr>
      </w:pPr>
    </w:p>
    <w:p w14:paraId="680980CE" w14:textId="77777777" w:rsidR="00135426" w:rsidRPr="00FC0DE3" w:rsidRDefault="00135426" w:rsidP="00135426">
      <w:pPr>
        <w:pStyle w:val="PvEbodytext"/>
        <w:rPr>
          <w:rFonts w:cs="Arial"/>
        </w:rPr>
      </w:pPr>
    </w:p>
    <w:p w14:paraId="0D5056D6" w14:textId="1AD24BBA" w:rsidR="002C1244" w:rsidRPr="00FC0DE3" w:rsidRDefault="002C1244" w:rsidP="002C1244">
      <w:pPr>
        <w:pStyle w:val="PvEbodytext"/>
        <w:rPr>
          <w:rFonts w:cs="Arial"/>
        </w:rPr>
      </w:pPr>
      <w:r w:rsidRPr="00FC0DE3">
        <w:rPr>
          <w:rFonts w:cs="Arial"/>
        </w:rPr>
        <w:t xml:space="preserve">Voor het faciliteren van een veilige exploitatie heeft </w:t>
      </w:r>
      <w:r w:rsidR="00201534">
        <w:rPr>
          <w:rFonts w:cs="Arial"/>
        </w:rPr>
        <w:t>BRO</w:t>
      </w:r>
      <w:r w:rsidRPr="00FC0DE3">
        <w:rPr>
          <w:rFonts w:cs="Arial"/>
        </w:rPr>
        <w:t xml:space="preserve"> </w:t>
      </w:r>
      <w:r w:rsidR="00706EEB">
        <w:rPr>
          <w:rFonts w:cs="Arial"/>
        </w:rPr>
        <w:t xml:space="preserve">een Telematica netwerk </w:t>
      </w:r>
      <w:r w:rsidR="00121BBC">
        <w:rPr>
          <w:rFonts w:cs="Arial"/>
        </w:rPr>
        <w:t xml:space="preserve">met daarin Core </w:t>
      </w:r>
      <w:r w:rsidR="00BD3CDA">
        <w:rPr>
          <w:rFonts w:cs="Arial"/>
        </w:rPr>
        <w:t>s</w:t>
      </w:r>
      <w:r w:rsidR="00121BBC">
        <w:rPr>
          <w:rFonts w:cs="Arial"/>
        </w:rPr>
        <w:t xml:space="preserve">witches, Firewalls en netwerk </w:t>
      </w:r>
      <w:r w:rsidRPr="00FC0DE3">
        <w:rPr>
          <w:rFonts w:cs="Arial"/>
        </w:rPr>
        <w:t xml:space="preserve">switches. </w:t>
      </w:r>
    </w:p>
    <w:p w14:paraId="5E1FFEB9" w14:textId="216C0856" w:rsidR="002C1244" w:rsidRDefault="00BD3CDA" w:rsidP="002C1244">
      <w:pPr>
        <w:pStyle w:val="PvEbodytext"/>
        <w:rPr>
          <w:rFonts w:cs="Arial"/>
        </w:rPr>
      </w:pPr>
      <w:r>
        <w:rPr>
          <w:rFonts w:cs="Arial"/>
        </w:rPr>
        <w:t xml:space="preserve">Deze netwerk apparatuur </w:t>
      </w:r>
      <w:r w:rsidR="00CD59E9">
        <w:rPr>
          <w:rFonts w:cs="Arial"/>
        </w:rPr>
        <w:t xml:space="preserve">is geplaatst in haltekasten en </w:t>
      </w:r>
      <w:r w:rsidR="002C1244" w:rsidRPr="00FC0DE3">
        <w:rPr>
          <w:rFonts w:cs="Arial"/>
        </w:rPr>
        <w:t>technische ruimtes</w:t>
      </w:r>
      <w:r w:rsidR="00CD59E9">
        <w:rPr>
          <w:rFonts w:cs="Arial"/>
        </w:rPr>
        <w:t>.</w:t>
      </w:r>
      <w:r w:rsidR="002C1244" w:rsidRPr="00FC0DE3">
        <w:rPr>
          <w:rFonts w:cs="Arial"/>
        </w:rPr>
        <w:t xml:space="preserve"> </w:t>
      </w:r>
    </w:p>
    <w:p w14:paraId="4B35A887" w14:textId="77777777" w:rsidR="00376628" w:rsidRDefault="00376628" w:rsidP="002C1244">
      <w:pPr>
        <w:pStyle w:val="PvEbodytext"/>
        <w:rPr>
          <w:rFonts w:cs="Arial"/>
        </w:rPr>
      </w:pPr>
    </w:p>
    <w:p w14:paraId="289B7220" w14:textId="5C9E1772" w:rsidR="003D5D21" w:rsidRDefault="00B229CC" w:rsidP="002C1244">
      <w:pPr>
        <w:pStyle w:val="PvEbodytext"/>
        <w:rPr>
          <w:rFonts w:cs="Arial"/>
        </w:rPr>
      </w:pPr>
      <w:r>
        <w:rPr>
          <w:rFonts w:cs="Arial"/>
        </w:rPr>
        <w:t xml:space="preserve">De </w:t>
      </w:r>
      <w:r w:rsidR="00CD59E9">
        <w:rPr>
          <w:rFonts w:cs="Arial"/>
        </w:rPr>
        <w:t xml:space="preserve">netwerk apparatuur </w:t>
      </w:r>
      <w:r>
        <w:rPr>
          <w:rFonts w:cs="Arial"/>
        </w:rPr>
        <w:t xml:space="preserve">van een aantal locaties </w:t>
      </w:r>
      <w:r w:rsidR="003D5D21">
        <w:rPr>
          <w:rFonts w:cs="Arial"/>
        </w:rPr>
        <w:t xml:space="preserve">zijn technisch en economisch </w:t>
      </w:r>
      <w:r w:rsidR="00E6088D">
        <w:rPr>
          <w:rFonts w:cs="Arial"/>
        </w:rPr>
        <w:t>verouderd</w:t>
      </w:r>
      <w:r w:rsidR="003D5D21">
        <w:rPr>
          <w:rFonts w:cs="Arial"/>
        </w:rPr>
        <w:t xml:space="preserve"> en moeten </w:t>
      </w:r>
      <w:r w:rsidR="00A3693A">
        <w:rPr>
          <w:rFonts w:cs="Arial"/>
        </w:rPr>
        <w:t xml:space="preserve">komende jaren </w:t>
      </w:r>
      <w:r w:rsidR="003D5D21">
        <w:rPr>
          <w:rFonts w:cs="Arial"/>
        </w:rPr>
        <w:t>vervangen</w:t>
      </w:r>
      <w:r w:rsidR="00A3693A">
        <w:rPr>
          <w:rFonts w:cs="Arial"/>
        </w:rPr>
        <w:t xml:space="preserve"> worden</w:t>
      </w:r>
      <w:r w:rsidR="003D5D21">
        <w:rPr>
          <w:rFonts w:cs="Arial"/>
        </w:rPr>
        <w:t>.</w:t>
      </w:r>
    </w:p>
    <w:p w14:paraId="41BD9F98" w14:textId="77777777" w:rsidR="003D5D21" w:rsidRDefault="003D5D21" w:rsidP="002C1244">
      <w:pPr>
        <w:pStyle w:val="PvEbodytext"/>
        <w:rPr>
          <w:rFonts w:cs="Arial"/>
        </w:rPr>
      </w:pPr>
    </w:p>
    <w:p w14:paraId="7652DDA3" w14:textId="77777777" w:rsidR="003D5D21" w:rsidRDefault="003D5D21" w:rsidP="002C1244">
      <w:pPr>
        <w:pStyle w:val="PvEbodytext"/>
        <w:rPr>
          <w:rFonts w:cs="Arial"/>
        </w:rPr>
      </w:pPr>
    </w:p>
    <w:p w14:paraId="57FCF4BB" w14:textId="6D3045B2" w:rsidR="00DC27A1" w:rsidRPr="00FC0DE3" w:rsidRDefault="72D1813B" w:rsidP="00DC27A1">
      <w:pPr>
        <w:pStyle w:val="Kop1"/>
        <w:keepNext/>
        <w:keepLines/>
        <w:tabs>
          <w:tab w:val="num" w:pos="360"/>
        </w:tabs>
        <w:spacing w:before="0" w:line="240" w:lineRule="auto"/>
        <w:ind w:left="0" w:firstLine="0"/>
        <w:rPr>
          <w:rFonts w:ascii="Arial" w:hAnsi="Arial" w:cs="Arial"/>
        </w:rPr>
      </w:pPr>
      <w:bookmarkStart w:id="12" w:name="_Toc152669563"/>
      <w:bookmarkStart w:id="13" w:name="_Toc152671190"/>
      <w:bookmarkStart w:id="14" w:name="_Toc152671709"/>
      <w:bookmarkStart w:id="15" w:name="_Toc157654265"/>
      <w:bookmarkStart w:id="16" w:name="_Toc157661073"/>
      <w:bookmarkStart w:id="17" w:name="_Toc158476183"/>
      <w:bookmarkStart w:id="18" w:name="_Toc191186084"/>
      <w:bookmarkStart w:id="19" w:name="_Toc134346831"/>
      <w:bookmarkStart w:id="20" w:name="_Toc210734435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B98360F">
        <w:rPr>
          <w:rFonts w:ascii="Arial" w:hAnsi="Arial" w:cs="Arial"/>
        </w:rPr>
        <w:lastRenderedPageBreak/>
        <w:t>Voorwaarden, rondes en u</w:t>
      </w:r>
      <w:r w:rsidR="00DC27A1" w:rsidRPr="0B98360F">
        <w:rPr>
          <w:rFonts w:ascii="Arial" w:hAnsi="Arial" w:cs="Arial"/>
        </w:rPr>
        <w:t>itvraag</w:t>
      </w:r>
      <w:bookmarkEnd w:id="20"/>
      <w:r w:rsidR="00DC27A1" w:rsidRPr="0B98360F">
        <w:rPr>
          <w:rFonts w:ascii="Arial" w:hAnsi="Arial" w:cs="Arial"/>
        </w:rPr>
        <w:t xml:space="preserve"> </w:t>
      </w:r>
    </w:p>
    <w:p w14:paraId="3B9875FA" w14:textId="70120757" w:rsidR="2C84E2D1" w:rsidRPr="00F30845" w:rsidRDefault="00AE58E5" w:rsidP="0B98360F">
      <w:pPr>
        <w:rPr>
          <w:rFonts w:ascii="Calibri" w:eastAsia="Calibri" w:hAnsi="Calibri" w:cs="Calibri"/>
          <w:b/>
          <w:bCs/>
          <w:color w:val="000000" w:themeColor="text1"/>
          <w:szCs w:val="18"/>
        </w:rPr>
      </w:pPr>
      <w:r w:rsidRPr="00F30845">
        <w:rPr>
          <w:rFonts w:ascii="Calibri" w:eastAsia="Calibri" w:hAnsi="Calibri" w:cs="Calibri"/>
          <w:b/>
          <w:bCs/>
          <w:color w:val="000000" w:themeColor="text1"/>
          <w:szCs w:val="18"/>
          <w:u w:val="single"/>
        </w:rPr>
        <w:t>De t</w:t>
      </w:r>
      <w:r w:rsidR="2C84E2D1" w:rsidRPr="00F30845">
        <w:rPr>
          <w:rFonts w:ascii="Calibri" w:eastAsia="Calibri" w:hAnsi="Calibri" w:cs="Calibri"/>
          <w:b/>
          <w:bCs/>
          <w:color w:val="000000" w:themeColor="text1"/>
          <w:szCs w:val="18"/>
          <w:u w:val="single"/>
        </w:rPr>
        <w:t xml:space="preserve">echnische eisen </w:t>
      </w:r>
      <w:r w:rsidRPr="00F30845">
        <w:rPr>
          <w:rFonts w:ascii="Calibri" w:eastAsia="Calibri" w:hAnsi="Calibri" w:cs="Calibri"/>
          <w:b/>
          <w:bCs/>
          <w:color w:val="000000" w:themeColor="text1"/>
          <w:szCs w:val="18"/>
          <w:u w:val="single"/>
        </w:rPr>
        <w:t>zijn:</w:t>
      </w:r>
    </w:p>
    <w:p w14:paraId="1687D0D6" w14:textId="0C79F7C9" w:rsidR="2C84E2D1" w:rsidRPr="007E2618" w:rsidRDefault="2C84E2D1" w:rsidP="0B98360F">
      <w:pPr>
        <w:spacing w:before="240" w:after="240"/>
        <w:rPr>
          <w:rFonts w:ascii="Calibri" w:eastAsia="Calibri" w:hAnsi="Calibri" w:cs="Calibri"/>
          <w:color w:val="000000" w:themeColor="text1"/>
          <w:szCs w:val="18"/>
        </w:rPr>
      </w:pPr>
      <w:r w:rsidRPr="00F30845">
        <w:rPr>
          <w:rFonts w:ascii="Calibri" w:eastAsia="Calibri" w:hAnsi="Calibri" w:cs="Calibri"/>
          <w:color w:val="000000" w:themeColor="text1"/>
          <w:szCs w:val="18"/>
        </w:rPr>
        <w:t xml:space="preserve">Voor </w:t>
      </w:r>
      <w:r w:rsidR="00AE58E5" w:rsidRPr="007E2618">
        <w:rPr>
          <w:rFonts w:ascii="Calibri" w:eastAsia="Calibri" w:hAnsi="Calibri" w:cs="Calibri"/>
          <w:color w:val="000000" w:themeColor="text1"/>
          <w:szCs w:val="18"/>
        </w:rPr>
        <w:t>de uitvraag ge</w:t>
      </w:r>
      <w:r w:rsidRPr="007E2618">
        <w:rPr>
          <w:rFonts w:ascii="Calibri" w:eastAsia="Calibri" w:hAnsi="Calibri" w:cs="Calibri"/>
          <w:color w:val="000000" w:themeColor="text1"/>
          <w:szCs w:val="18"/>
        </w:rPr>
        <w:t>lden de</w:t>
      </w:r>
      <w:r w:rsidR="00AE58E5" w:rsidRPr="007E2618">
        <w:rPr>
          <w:rFonts w:ascii="Calibri" w:eastAsia="Calibri" w:hAnsi="Calibri" w:cs="Calibri"/>
          <w:color w:val="000000" w:themeColor="text1"/>
          <w:szCs w:val="18"/>
        </w:rPr>
        <w:t xml:space="preserve"> volgende </w:t>
      </w:r>
      <w:r w:rsidRPr="007E2618">
        <w:rPr>
          <w:rFonts w:ascii="Calibri" w:eastAsia="Calibri" w:hAnsi="Calibri" w:cs="Calibri"/>
          <w:color w:val="000000" w:themeColor="text1"/>
          <w:szCs w:val="18"/>
        </w:rPr>
        <w:t xml:space="preserve">technische voorwaarden, </w:t>
      </w:r>
      <w:r w:rsidR="00AE58E5" w:rsidRPr="007E2618">
        <w:rPr>
          <w:rFonts w:ascii="Calibri" w:eastAsia="Calibri" w:hAnsi="Calibri" w:cs="Calibri"/>
          <w:color w:val="000000" w:themeColor="text1"/>
          <w:szCs w:val="18"/>
        </w:rPr>
        <w:t xml:space="preserve">de </w:t>
      </w:r>
      <w:r w:rsidR="00F30845" w:rsidRPr="007E2618">
        <w:rPr>
          <w:rFonts w:ascii="Calibri" w:eastAsia="Calibri" w:hAnsi="Calibri" w:cs="Calibri"/>
          <w:color w:val="000000" w:themeColor="text1"/>
          <w:szCs w:val="18"/>
        </w:rPr>
        <w:t>te leveren apparatuur moet hieraan voldoen.</w:t>
      </w:r>
    </w:p>
    <w:p w14:paraId="7CC3901E" w14:textId="1C4E10B7" w:rsidR="2C84E2D1" w:rsidRPr="007E2618" w:rsidRDefault="2C84E2D1" w:rsidP="0B98360F">
      <w:pPr>
        <w:pStyle w:val="Lijstalinea"/>
        <w:numPr>
          <w:ilvl w:val="0"/>
          <w:numId w:val="2"/>
        </w:numPr>
        <w:spacing w:before="240" w:after="240"/>
        <w:rPr>
          <w:rFonts w:cs="Calibri"/>
          <w:color w:val="000000" w:themeColor="text1"/>
          <w:sz w:val="18"/>
          <w:szCs w:val="18"/>
          <w:lang w:val="nl-NL"/>
        </w:rPr>
      </w:pPr>
      <w:r w:rsidRPr="007E2618">
        <w:rPr>
          <w:rFonts w:cs="Calibri"/>
          <w:color w:val="000000" w:themeColor="text1"/>
          <w:sz w:val="18"/>
          <w:szCs w:val="18"/>
          <w:lang w:val="nl-NL"/>
        </w:rPr>
        <w:t>Accesspoorten (verbindingen naar de werk-/apparatuurlocaties): minimaal 1 Gbps via glasvezel of koper kabel en indien nodig softwarematig schakelbaar naar 100Mbit</w:t>
      </w:r>
    </w:p>
    <w:p w14:paraId="13748848" w14:textId="086AAF3A" w:rsidR="2C84E2D1" w:rsidRPr="007E2618" w:rsidRDefault="2C84E2D1" w:rsidP="0B98360F">
      <w:pPr>
        <w:pStyle w:val="Lijstalinea"/>
        <w:numPr>
          <w:ilvl w:val="0"/>
          <w:numId w:val="2"/>
        </w:numPr>
        <w:spacing w:before="240" w:after="240"/>
        <w:rPr>
          <w:rFonts w:cs="Calibri"/>
          <w:color w:val="000000" w:themeColor="text1"/>
          <w:sz w:val="18"/>
          <w:szCs w:val="18"/>
          <w:lang w:val="nl-NL"/>
        </w:rPr>
      </w:pPr>
      <w:r w:rsidRPr="007E2618">
        <w:rPr>
          <w:rFonts w:cs="Calibri"/>
          <w:color w:val="000000" w:themeColor="text1"/>
          <w:sz w:val="18"/>
          <w:szCs w:val="18"/>
          <w:lang w:val="nl-NL"/>
        </w:rPr>
        <w:t>Uplinks van access-switches naar distributieswitches: 10 Gbps glas of koper. Indien bestaande access-switches niet gewisseld worden, geldt: uitvoeren met een 1 Gbps uplink tussen access en distributie.</w:t>
      </w:r>
    </w:p>
    <w:p w14:paraId="712871C2" w14:textId="6F3E84E3" w:rsidR="2C84E2D1" w:rsidRPr="007E2618" w:rsidRDefault="2C84E2D1" w:rsidP="0B98360F">
      <w:pPr>
        <w:pStyle w:val="Lijstalinea"/>
        <w:numPr>
          <w:ilvl w:val="0"/>
          <w:numId w:val="2"/>
        </w:numPr>
        <w:spacing w:before="240" w:after="240"/>
        <w:rPr>
          <w:rFonts w:cs="Calibri"/>
          <w:color w:val="000000" w:themeColor="text1"/>
          <w:sz w:val="18"/>
          <w:szCs w:val="18"/>
          <w:lang w:val="nl-NL"/>
        </w:rPr>
      </w:pPr>
      <w:r w:rsidRPr="007E2618">
        <w:rPr>
          <w:rFonts w:cs="Calibri"/>
          <w:color w:val="000000" w:themeColor="text1"/>
          <w:sz w:val="18"/>
          <w:szCs w:val="18"/>
          <w:lang w:val="nl-NL"/>
        </w:rPr>
        <w:t>Uplinks van access-switches naar coreswitches: eveneens 10 Gbps glas of koper. Indien bestaande access-switches niet gewisseld worden, geldt: uitvoeren met een 1 Gbps uplink tussen access en distributie.</w:t>
      </w:r>
    </w:p>
    <w:p w14:paraId="2E08767A" w14:textId="235A2DE6" w:rsidR="2C84E2D1" w:rsidRPr="007E2618" w:rsidRDefault="2C84E2D1" w:rsidP="0B98360F">
      <w:pPr>
        <w:pStyle w:val="Lijstalinea"/>
        <w:numPr>
          <w:ilvl w:val="0"/>
          <w:numId w:val="2"/>
        </w:numPr>
        <w:spacing w:before="240" w:after="240"/>
        <w:rPr>
          <w:rFonts w:cs="Calibri"/>
          <w:color w:val="000000" w:themeColor="text1"/>
          <w:sz w:val="18"/>
          <w:szCs w:val="18"/>
          <w:lang w:val="nl-NL"/>
        </w:rPr>
      </w:pPr>
      <w:r w:rsidRPr="007E2618">
        <w:rPr>
          <w:rFonts w:cs="Calibri"/>
          <w:color w:val="000000" w:themeColor="text1"/>
          <w:sz w:val="18"/>
          <w:szCs w:val="18"/>
          <w:lang w:val="nl-NL"/>
        </w:rPr>
        <w:t>Uplinks van distributieswitches naar coreswitches: 10 Gbps glas of koper.</w:t>
      </w:r>
    </w:p>
    <w:p w14:paraId="6E139240" w14:textId="7F31018E" w:rsidR="2C84E2D1" w:rsidRPr="00F30845" w:rsidRDefault="2C84E2D1" w:rsidP="0B98360F">
      <w:pPr>
        <w:pStyle w:val="Lijstalinea"/>
        <w:numPr>
          <w:ilvl w:val="0"/>
          <w:numId w:val="2"/>
        </w:numPr>
        <w:spacing w:before="240" w:after="240"/>
        <w:rPr>
          <w:rFonts w:cs="Calibri"/>
          <w:color w:val="000000" w:themeColor="text1"/>
          <w:sz w:val="18"/>
          <w:szCs w:val="18"/>
          <w:lang w:val="nl-NL"/>
        </w:rPr>
      </w:pPr>
      <w:r w:rsidRPr="007E2618">
        <w:rPr>
          <w:rFonts w:cs="Calibri"/>
          <w:color w:val="000000" w:themeColor="text1"/>
          <w:sz w:val="18"/>
          <w:szCs w:val="18"/>
          <w:lang w:val="nl-NL"/>
        </w:rPr>
        <w:t>Uplinks van coreswitches naar de firewalls: 10 Gbps glas of</w:t>
      </w:r>
      <w:r w:rsidRPr="00F30845">
        <w:rPr>
          <w:rFonts w:cs="Calibri"/>
          <w:color w:val="000000" w:themeColor="text1"/>
          <w:sz w:val="18"/>
          <w:szCs w:val="18"/>
          <w:lang w:val="nl-NL"/>
        </w:rPr>
        <w:t xml:space="preserve"> koper.</w:t>
      </w:r>
    </w:p>
    <w:p w14:paraId="35E01374" w14:textId="4F8799A1" w:rsidR="2C84E2D1" w:rsidRPr="00F30845" w:rsidRDefault="2C84E2D1" w:rsidP="0B98360F">
      <w:pPr>
        <w:spacing w:before="240" w:after="240"/>
        <w:rPr>
          <w:rFonts w:ascii="Calibri" w:eastAsia="Calibri" w:hAnsi="Calibri" w:cs="Calibri"/>
          <w:color w:val="000000" w:themeColor="text1"/>
          <w:szCs w:val="18"/>
        </w:rPr>
      </w:pPr>
      <w:r w:rsidRPr="00F30845">
        <w:rPr>
          <w:rFonts w:ascii="Calibri" w:eastAsia="Calibri" w:hAnsi="Calibri" w:cs="Calibri"/>
          <w:color w:val="000000" w:themeColor="text1"/>
          <w:szCs w:val="18"/>
        </w:rPr>
        <w:t>Daarnaast geldt:</w:t>
      </w:r>
    </w:p>
    <w:p w14:paraId="55131C56" w14:textId="526D8C6C" w:rsidR="2C84E2D1" w:rsidRPr="00F30845" w:rsidRDefault="2C84E2D1" w:rsidP="0B98360F">
      <w:pPr>
        <w:pStyle w:val="Lijstalinea"/>
        <w:numPr>
          <w:ilvl w:val="0"/>
          <w:numId w:val="1"/>
        </w:numPr>
        <w:spacing w:before="240" w:after="240"/>
        <w:rPr>
          <w:rFonts w:cs="Calibri"/>
          <w:color w:val="000000" w:themeColor="text1"/>
          <w:sz w:val="18"/>
          <w:szCs w:val="18"/>
          <w:lang w:val="nl-NL"/>
        </w:rPr>
      </w:pPr>
      <w:r w:rsidRPr="00F30845">
        <w:rPr>
          <w:rFonts w:cs="Calibri"/>
          <w:color w:val="000000" w:themeColor="text1"/>
          <w:sz w:val="18"/>
          <w:szCs w:val="18"/>
          <w:lang w:val="nl-NL"/>
        </w:rPr>
        <w:t xml:space="preserve">Bij de lijst met benodigde </w:t>
      </w:r>
      <w:r w:rsidR="00F13855" w:rsidRPr="00F30845">
        <w:rPr>
          <w:rFonts w:cs="Calibri"/>
          <w:color w:val="000000" w:themeColor="text1"/>
          <w:sz w:val="18"/>
          <w:szCs w:val="18"/>
          <w:lang w:val="nl-NL"/>
        </w:rPr>
        <w:t>apparaten</w:t>
      </w:r>
      <w:r w:rsidR="00EB47FE">
        <w:rPr>
          <w:rFonts w:cs="Calibri"/>
          <w:color w:val="000000" w:themeColor="text1"/>
          <w:sz w:val="18"/>
          <w:szCs w:val="18"/>
          <w:lang w:val="nl-NL"/>
        </w:rPr>
        <w:t xml:space="preserve"> </w:t>
      </w:r>
      <w:r w:rsidR="00F13855">
        <w:rPr>
          <w:rFonts w:cs="Calibri"/>
          <w:color w:val="000000" w:themeColor="text1"/>
          <w:sz w:val="18"/>
          <w:szCs w:val="18"/>
          <w:lang w:val="nl-NL"/>
        </w:rPr>
        <w:t xml:space="preserve">is </w:t>
      </w:r>
      <w:r w:rsidR="00EB47FE">
        <w:rPr>
          <w:rFonts w:cs="Calibri"/>
          <w:color w:val="000000" w:themeColor="text1"/>
          <w:sz w:val="18"/>
          <w:szCs w:val="18"/>
          <w:lang w:val="nl-NL"/>
        </w:rPr>
        <w:t xml:space="preserve">met zorg en met de wetenschap van vandaag opgesteld, maar kan gedurende de </w:t>
      </w:r>
      <w:r w:rsidR="00F13855">
        <w:rPr>
          <w:rFonts w:cs="Calibri"/>
          <w:color w:val="000000" w:themeColor="text1"/>
          <w:sz w:val="18"/>
          <w:szCs w:val="18"/>
          <w:lang w:val="nl-NL"/>
        </w:rPr>
        <w:t>contractperiode</w:t>
      </w:r>
      <w:r w:rsidR="00EB47FE">
        <w:rPr>
          <w:rFonts w:cs="Calibri"/>
          <w:color w:val="000000" w:themeColor="text1"/>
          <w:sz w:val="18"/>
          <w:szCs w:val="18"/>
          <w:lang w:val="nl-NL"/>
        </w:rPr>
        <w:t xml:space="preserve"> wijzigen, de</w:t>
      </w:r>
      <w:r w:rsidR="00F13855">
        <w:rPr>
          <w:rFonts w:cs="Calibri"/>
          <w:color w:val="000000" w:themeColor="text1"/>
          <w:sz w:val="18"/>
          <w:szCs w:val="18"/>
          <w:lang w:val="nl-NL"/>
        </w:rPr>
        <w:t xml:space="preserve"> </w:t>
      </w:r>
      <w:r w:rsidRPr="00F30845">
        <w:rPr>
          <w:rFonts w:cs="Calibri"/>
          <w:color w:val="000000" w:themeColor="text1"/>
          <w:sz w:val="18"/>
          <w:szCs w:val="18"/>
          <w:lang w:val="nl-NL"/>
        </w:rPr>
        <w:t xml:space="preserve">aantallen </w:t>
      </w:r>
      <w:r w:rsidR="00F13855">
        <w:rPr>
          <w:rFonts w:cs="Calibri"/>
          <w:color w:val="000000" w:themeColor="text1"/>
          <w:sz w:val="18"/>
          <w:szCs w:val="18"/>
          <w:lang w:val="nl-NL"/>
        </w:rPr>
        <w:t xml:space="preserve">kunnen met 25% </w:t>
      </w:r>
      <w:r w:rsidRPr="00F30845">
        <w:rPr>
          <w:rFonts w:cs="Calibri"/>
          <w:color w:val="000000" w:themeColor="text1"/>
          <w:sz w:val="18"/>
          <w:szCs w:val="18"/>
          <w:lang w:val="nl-NL"/>
        </w:rPr>
        <w:t>wijzigen</w:t>
      </w:r>
      <w:r w:rsidR="00F13855">
        <w:rPr>
          <w:rFonts w:cs="Calibri"/>
          <w:color w:val="000000" w:themeColor="text1"/>
          <w:sz w:val="18"/>
          <w:szCs w:val="18"/>
          <w:lang w:val="nl-NL"/>
        </w:rPr>
        <w:t>.</w:t>
      </w:r>
    </w:p>
    <w:p w14:paraId="2FA4CC88" w14:textId="29A60999" w:rsidR="2C84E2D1" w:rsidRPr="00F30845" w:rsidRDefault="2C84E2D1" w:rsidP="0B98360F">
      <w:pPr>
        <w:pStyle w:val="Lijstalinea"/>
        <w:numPr>
          <w:ilvl w:val="0"/>
          <w:numId w:val="1"/>
        </w:numPr>
        <w:spacing w:before="240" w:after="240"/>
        <w:rPr>
          <w:rFonts w:cs="Calibri"/>
          <w:color w:val="000000" w:themeColor="text1"/>
          <w:sz w:val="18"/>
          <w:szCs w:val="18"/>
          <w:lang w:val="nl-NL"/>
        </w:rPr>
      </w:pPr>
      <w:r w:rsidRPr="00F30845">
        <w:rPr>
          <w:rFonts w:cs="Calibri"/>
          <w:color w:val="000000" w:themeColor="text1"/>
          <w:sz w:val="18"/>
          <w:szCs w:val="18"/>
          <w:lang w:val="nl-NL"/>
        </w:rPr>
        <w:t xml:space="preserve">De </w:t>
      </w:r>
      <w:r w:rsidR="007E2618">
        <w:rPr>
          <w:rFonts w:cs="Calibri"/>
          <w:color w:val="000000" w:themeColor="text1"/>
          <w:sz w:val="18"/>
          <w:szCs w:val="18"/>
          <w:lang w:val="nl-NL"/>
        </w:rPr>
        <w:t xml:space="preserve">Opdrachtgever </w:t>
      </w:r>
      <w:r w:rsidRPr="00F30845">
        <w:rPr>
          <w:rFonts w:cs="Calibri"/>
          <w:color w:val="000000" w:themeColor="text1"/>
          <w:sz w:val="18"/>
          <w:szCs w:val="18"/>
          <w:lang w:val="nl-NL"/>
        </w:rPr>
        <w:t>mag optionele componenten bestellen met aantallen van 0 tot zoveel als nodig (“onbeperkt”).</w:t>
      </w:r>
    </w:p>
    <w:p w14:paraId="33079856" w14:textId="77777777" w:rsidR="001E2B41" w:rsidRPr="00E555FE" w:rsidRDefault="001E2B41" w:rsidP="00E555FE">
      <w:pPr>
        <w:rPr>
          <w:rFonts w:ascii="Calibri" w:eastAsia="Calibri" w:hAnsi="Calibri" w:cs="Calibri"/>
          <w:b/>
          <w:bCs/>
          <w:color w:val="000000" w:themeColor="text1"/>
          <w:szCs w:val="18"/>
          <w:u w:val="single"/>
        </w:rPr>
      </w:pPr>
    </w:p>
    <w:p w14:paraId="5C6FB9B5" w14:textId="28E49D6D" w:rsidR="007F5EAE" w:rsidRPr="00E555FE" w:rsidRDefault="00E555FE" w:rsidP="00E555FE">
      <w:pPr>
        <w:rPr>
          <w:rFonts w:ascii="Calibri" w:eastAsia="Calibri" w:hAnsi="Calibri" w:cs="Calibri"/>
          <w:b/>
          <w:bCs/>
          <w:color w:val="000000" w:themeColor="text1"/>
          <w:szCs w:val="18"/>
          <w:u w:val="single"/>
        </w:rPr>
      </w:pPr>
      <w:r w:rsidRPr="00E555FE">
        <w:rPr>
          <w:rFonts w:ascii="Calibri" w:eastAsia="Calibri" w:hAnsi="Calibri" w:cs="Calibri"/>
          <w:b/>
          <w:bCs/>
          <w:color w:val="000000" w:themeColor="text1"/>
          <w:szCs w:val="18"/>
          <w:u w:val="single"/>
        </w:rPr>
        <w:t>Levering</w:t>
      </w:r>
    </w:p>
    <w:p w14:paraId="7FE07862" w14:textId="303E2806" w:rsidR="007F5EAE" w:rsidRPr="00476BB2" w:rsidRDefault="000847B0" w:rsidP="0B98360F">
      <w:pPr>
        <w:keepNext/>
        <w:keepLines/>
        <w:tabs>
          <w:tab w:val="num" w:pos="360"/>
        </w:tabs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</w:pPr>
      <w:r w:rsidRPr="00476BB2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 xml:space="preserve">Levering dient DDP plaats </w:t>
      </w:r>
      <w:r w:rsidR="00764609" w:rsidRPr="00476BB2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 xml:space="preserve">te vinden aan de Remiseweg </w:t>
      </w:r>
      <w:r w:rsidR="009900C7" w:rsidRPr="00476BB2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>1</w:t>
      </w:r>
      <w:r w:rsidR="00476BB2" w:rsidRPr="00476BB2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 xml:space="preserve">, </w:t>
      </w:r>
      <w:r w:rsidR="009900C7" w:rsidRPr="00476BB2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>3438 LA Nieuwegein</w:t>
      </w:r>
      <w:r w:rsidR="00476BB2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 xml:space="preserve">. </w:t>
      </w:r>
      <w:r w:rsidR="00900F74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 xml:space="preserve">In hoofdstuk 4 zijn 7 </w:t>
      </w:r>
      <w:r w:rsidR="00627AC5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 xml:space="preserve">regels </w:t>
      </w:r>
      <w:r w:rsidR="00627AC5" w:rsidRPr="00627AC5">
        <w:rPr>
          <w:rFonts w:ascii="Calibri" w:eastAsia="Calibri" w:hAnsi="Calibri" w:cs="Calibri"/>
          <w:color w:val="000000" w:themeColor="text1"/>
          <w:spacing w:val="0"/>
          <w:szCs w:val="18"/>
          <w:highlight w:val="yellow"/>
          <w:lang w:eastAsia="en-US"/>
        </w:rPr>
        <w:t>geel</w:t>
      </w:r>
      <w:r w:rsidR="00627AC5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 xml:space="preserve"> gemarkeerd. Deze producten moeten uiterlijk 3 weken na </w:t>
      </w:r>
      <w:r w:rsidR="006711BB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>opdrachtverstrekking geleverd worden op genoemd adres. De overige producten moet</w:t>
      </w:r>
      <w:r w:rsidR="00EE31C2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>en</w:t>
      </w:r>
      <w:r w:rsidR="006711BB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 xml:space="preserve"> uiterlijk binnen 8 weken na verstrekking van de nadere opdracht geleverd worden op genoemd a</w:t>
      </w:r>
      <w:r w:rsidR="0048634C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>d</w:t>
      </w:r>
      <w:r w:rsidR="006711BB">
        <w:rPr>
          <w:rFonts w:ascii="Calibri" w:eastAsia="Calibri" w:hAnsi="Calibri" w:cs="Calibri"/>
          <w:color w:val="000000" w:themeColor="text1"/>
          <w:spacing w:val="0"/>
          <w:szCs w:val="18"/>
          <w:lang w:eastAsia="en-US"/>
        </w:rPr>
        <w:t>res.</w:t>
      </w:r>
    </w:p>
    <w:p w14:paraId="39BF67ED" w14:textId="77777777" w:rsidR="007F5EAE" w:rsidRPr="00F30845" w:rsidRDefault="007F5EAE" w:rsidP="0B98360F">
      <w:pPr>
        <w:keepNext/>
        <w:keepLines/>
        <w:tabs>
          <w:tab w:val="num" w:pos="360"/>
        </w:tabs>
        <w:rPr>
          <w:b/>
          <w:bCs/>
          <w:szCs w:val="18"/>
        </w:rPr>
      </w:pPr>
    </w:p>
    <w:p w14:paraId="27FA9B56" w14:textId="77777777" w:rsidR="007F5EAE" w:rsidRPr="00F30845" w:rsidRDefault="007F5EAE" w:rsidP="0B98360F">
      <w:pPr>
        <w:keepNext/>
        <w:keepLines/>
        <w:tabs>
          <w:tab w:val="num" w:pos="360"/>
        </w:tabs>
        <w:rPr>
          <w:b/>
          <w:bCs/>
          <w:szCs w:val="18"/>
        </w:rPr>
      </w:pPr>
    </w:p>
    <w:p w14:paraId="50E427BC" w14:textId="77777777" w:rsidR="007F5EAE" w:rsidRPr="00F30845" w:rsidRDefault="007F5EAE" w:rsidP="0B98360F">
      <w:pPr>
        <w:keepNext/>
        <w:keepLines/>
        <w:tabs>
          <w:tab w:val="num" w:pos="360"/>
        </w:tabs>
        <w:rPr>
          <w:b/>
          <w:bCs/>
          <w:szCs w:val="18"/>
        </w:rPr>
      </w:pPr>
    </w:p>
    <w:p w14:paraId="1C915FFA" w14:textId="77777777" w:rsidR="007F5EAE" w:rsidRPr="00F30845" w:rsidRDefault="007F5EAE" w:rsidP="0B98360F">
      <w:pPr>
        <w:keepNext/>
        <w:keepLines/>
        <w:tabs>
          <w:tab w:val="num" w:pos="360"/>
        </w:tabs>
        <w:rPr>
          <w:b/>
          <w:bCs/>
          <w:szCs w:val="18"/>
        </w:rPr>
      </w:pPr>
    </w:p>
    <w:p w14:paraId="119D453B" w14:textId="77777777" w:rsidR="007F5EAE" w:rsidRPr="00F30845" w:rsidRDefault="007F5EAE" w:rsidP="0B98360F">
      <w:pPr>
        <w:keepNext/>
        <w:keepLines/>
        <w:tabs>
          <w:tab w:val="num" w:pos="360"/>
        </w:tabs>
        <w:rPr>
          <w:b/>
          <w:bCs/>
          <w:szCs w:val="18"/>
        </w:rPr>
      </w:pPr>
    </w:p>
    <w:p w14:paraId="129CEC48" w14:textId="77777777" w:rsidR="007F5EAE" w:rsidRPr="00F30845" w:rsidRDefault="007F5EAE" w:rsidP="0B98360F">
      <w:pPr>
        <w:keepNext/>
        <w:keepLines/>
        <w:tabs>
          <w:tab w:val="num" w:pos="360"/>
        </w:tabs>
        <w:rPr>
          <w:b/>
          <w:bCs/>
          <w:szCs w:val="18"/>
        </w:rPr>
      </w:pPr>
    </w:p>
    <w:p w14:paraId="545E7DDD" w14:textId="24C3F378" w:rsidR="007E2618" w:rsidRPr="00FC0DE3" w:rsidRDefault="006A5EEE" w:rsidP="007E2618">
      <w:pPr>
        <w:pStyle w:val="Kop1"/>
        <w:keepNext/>
        <w:keepLines/>
        <w:tabs>
          <w:tab w:val="num" w:pos="360"/>
        </w:tabs>
        <w:spacing w:before="0" w:line="240" w:lineRule="auto"/>
        <w:ind w:left="0" w:firstLine="0"/>
        <w:rPr>
          <w:rFonts w:ascii="Arial" w:hAnsi="Arial" w:cs="Arial"/>
        </w:rPr>
      </w:pPr>
      <w:bookmarkStart w:id="21" w:name="_Toc210734436"/>
      <w:r>
        <w:rPr>
          <w:rFonts w:ascii="Arial" w:hAnsi="Arial" w:cs="Arial"/>
        </w:rPr>
        <w:lastRenderedPageBreak/>
        <w:t>Lijst met te leveren apparatuur</w:t>
      </w:r>
      <w:bookmarkEnd w:id="21"/>
      <w:r w:rsidR="007E2618" w:rsidRPr="0B98360F">
        <w:rPr>
          <w:rFonts w:ascii="Arial" w:hAnsi="Arial" w:cs="Arial"/>
        </w:rPr>
        <w:t xml:space="preserve"> </w:t>
      </w:r>
    </w:p>
    <w:p w14:paraId="480F78BA" w14:textId="4AE86B09" w:rsidR="007E2618" w:rsidRPr="0043366B" w:rsidRDefault="006A5EEE" w:rsidP="007E2618">
      <w:pPr>
        <w:keepNext/>
        <w:keepLines/>
        <w:tabs>
          <w:tab w:val="num" w:pos="360"/>
        </w:tabs>
        <w:rPr>
          <w:b/>
          <w:bCs/>
        </w:rPr>
      </w:pPr>
      <w:r w:rsidRPr="0043366B">
        <w:rPr>
          <w:b/>
          <w:bCs/>
        </w:rPr>
        <w:t>Totaal lijst</w:t>
      </w:r>
      <w:r w:rsidR="00D70BE1">
        <w:rPr>
          <w:b/>
          <w:bCs/>
        </w:rPr>
        <w:t xml:space="preserve"> voor de periode van 1 januari 202</w:t>
      </w:r>
      <w:r w:rsidR="0045071E">
        <w:rPr>
          <w:b/>
          <w:bCs/>
        </w:rPr>
        <w:t>6</w:t>
      </w:r>
      <w:r w:rsidR="00D70BE1">
        <w:rPr>
          <w:b/>
          <w:bCs/>
        </w:rPr>
        <w:t xml:space="preserve"> tot </w:t>
      </w:r>
      <w:r w:rsidR="006B4D50">
        <w:rPr>
          <w:b/>
          <w:bCs/>
        </w:rPr>
        <w:t>1 januari 20</w:t>
      </w:r>
      <w:r w:rsidR="00E2675B">
        <w:rPr>
          <w:b/>
          <w:bCs/>
        </w:rPr>
        <w:t>31</w:t>
      </w:r>
    </w:p>
    <w:p w14:paraId="12B987AF" w14:textId="77777777" w:rsidR="006A5EEE" w:rsidRDefault="006A5EEE" w:rsidP="007E2618">
      <w:pPr>
        <w:keepNext/>
        <w:keepLines/>
        <w:tabs>
          <w:tab w:val="num" w:pos="360"/>
        </w:tabs>
      </w:pPr>
    </w:p>
    <w:tbl>
      <w:tblPr>
        <w:tblW w:w="7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0"/>
        <w:gridCol w:w="1240"/>
      </w:tblGrid>
      <w:tr w:rsidR="0046313A" w:rsidRPr="00757B76" w14:paraId="0EEEE16F" w14:textId="77777777" w:rsidTr="0046313A">
        <w:trPr>
          <w:trHeight w:val="315"/>
        </w:trPr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0EDDAA46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>Fortinet uitvraag (5 jaar)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8DA0496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>Aantal</w:t>
            </w:r>
          </w:p>
        </w:tc>
      </w:tr>
      <w:tr w:rsidR="0046313A" w:rsidRPr="00757B76" w14:paraId="18458131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4B2B39" w14:textId="77777777" w:rsidR="0046313A" w:rsidRPr="00D70BE1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FortiGate</w:t>
            </w:r>
            <w:r w:rsidRPr="00D70BE1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200G hardware met clusterlicentie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7C629FC" w14:textId="77777777" w:rsidR="0046313A" w:rsidRPr="00D70BE1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043A1C4B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79E3B5" w14:textId="77777777" w:rsidR="0046313A" w:rsidRPr="00D70BE1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FortiAnalyzer</w:t>
            </w:r>
            <w:r w:rsidRPr="00D70BE1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150G licentie + support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821655B" w14:textId="77777777" w:rsidR="0046313A" w:rsidRPr="00D70BE1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74B03170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5C209E" w14:textId="77777777" w:rsidR="0046313A" w:rsidRPr="00D70BE1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ATP / UTP bundle (antivirus + IPS + etc.)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D5C3028" w14:textId="77777777" w:rsidR="0046313A" w:rsidRPr="00D70BE1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7F3DFF68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6659DC2" w14:textId="77777777" w:rsidR="0046313A" w:rsidRPr="00D70BE1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OT</w:t>
            </w: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noBreakHyphen/>
              <w:t>Security (FortiNDR / industrial agent)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2361EFEC" w14:textId="77777777" w:rsidR="0046313A" w:rsidRPr="00D70BE1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7A677A20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7C2E59" w14:textId="77777777" w:rsidR="0046313A" w:rsidRPr="00D70BE1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Fortinet support (FortiCare / onderhoud)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F0ABFA9" w14:textId="77777777" w:rsidR="0046313A" w:rsidRPr="00D70BE1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076860E8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C5259E" w14:textId="77777777" w:rsidR="0046313A" w:rsidRPr="00757B76" w:rsidRDefault="0046313A" w:rsidP="0046313A">
            <w:pPr>
              <w:spacing w:line="240" w:lineRule="auto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FortiSwitch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1048E (core switch, 48 SFP+ poorten)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C411251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3950981D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5A4F97" w14:textId="77777777" w:rsidR="0046313A" w:rsidRPr="00757B76" w:rsidRDefault="0046313A" w:rsidP="0046313A">
            <w:pPr>
              <w:spacing w:line="240" w:lineRule="auto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FortiSwitch 1024 (distributie switch 24 SFP+ poorten)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5AC2D40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5</w:t>
            </w:r>
          </w:p>
        </w:tc>
      </w:tr>
      <w:tr w:rsidR="0046313A" w:rsidRPr="00757B76" w14:paraId="1FC32ECE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E85C49" w14:textId="77777777" w:rsidR="0046313A" w:rsidRPr="00757B76" w:rsidRDefault="0046313A" w:rsidP="0046313A">
            <w:pPr>
              <w:spacing w:line="240" w:lineRule="auto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FortiSwitch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424E-FIBER (access, 4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SFP</w:t>
            </w:r>
            <w:r w:rsidRPr="00757B76">
              <w:rPr>
                <w:rFonts w:ascii="Cambria Math" w:hAnsi="Cambria Math" w:cs="Cambria Math"/>
                <w:color w:val="000000"/>
                <w:spacing w:val="0"/>
                <w:szCs w:val="18"/>
              </w:rPr>
              <w:t>⁺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 xml:space="preserve"> + 24xSFP</w:t>
            </w:r>
            <w:r w:rsidRPr="00757B76">
              <w:rPr>
                <w:rFonts w:ascii="Aptos" w:hAnsi="Aptos" w:cs="Aptos"/>
                <w:color w:val="000000"/>
                <w:spacing w:val="0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4294EDC" w14:textId="4B0C835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2</w:t>
            </w:r>
            <w:r w:rsidR="009A6BF8" w:rsidRPr="00757B76">
              <w:rPr>
                <w:rFonts w:ascii="Aptos" w:hAnsi="Aptos"/>
                <w:color w:val="000000"/>
                <w:spacing w:val="0"/>
                <w:szCs w:val="18"/>
              </w:rPr>
              <w:t>5</w:t>
            </w:r>
          </w:p>
        </w:tc>
      </w:tr>
      <w:tr w:rsidR="0046313A" w:rsidRPr="00757B76" w14:paraId="0BCBCD79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DE7695C" w14:textId="77777777" w:rsidR="0046313A" w:rsidRPr="00757B76" w:rsidRDefault="0046313A" w:rsidP="0046313A">
            <w:pPr>
              <w:spacing w:line="240" w:lineRule="auto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FortiSwitch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124F-FPOE (access, 24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x copper RJ-45 1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Gb/s)</w:t>
            </w:r>
            <w:r w:rsidRPr="00757B76">
              <w:rPr>
                <w:rFonts w:ascii="Aptos" w:hAnsi="Aptos" w:cs="Aptos"/>
                <w:color w:val="000000"/>
                <w:spacing w:val="0"/>
                <w:szCs w:val="18"/>
              </w:rPr>
              <w:t> 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enkele voeding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1C19DB3" w14:textId="2FDB6EF1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  <w:r w:rsidR="009A6BF8" w:rsidRPr="00757B76">
              <w:rPr>
                <w:rFonts w:ascii="Aptos" w:hAnsi="Aptos"/>
                <w:color w:val="000000"/>
                <w:spacing w:val="0"/>
                <w:szCs w:val="18"/>
              </w:rPr>
              <w:t>5</w:t>
            </w:r>
          </w:p>
        </w:tc>
      </w:tr>
      <w:tr w:rsidR="0046313A" w:rsidRPr="00757B76" w14:paraId="141DE8CF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964E96" w14:textId="77777777" w:rsidR="0046313A" w:rsidRPr="00757B76" w:rsidRDefault="0046313A" w:rsidP="0046313A">
            <w:pPr>
              <w:spacing w:line="240" w:lineRule="auto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FortiSwitch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110G-FPOE (access, 8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x PoE+ + 2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SFP)</w:t>
            </w:r>
            <w:r w:rsidRPr="00757B76">
              <w:rPr>
                <w:rFonts w:ascii="Aptos" w:hAnsi="Aptos" w:cs="Aptos"/>
                <w:color w:val="000000"/>
                <w:spacing w:val="0"/>
                <w:szCs w:val="18"/>
              </w:rPr>
              <w:t> 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enkele voeding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55189BD" w14:textId="66E0BD8F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  <w:r w:rsidR="009A6BF8" w:rsidRPr="00757B76">
              <w:rPr>
                <w:rFonts w:ascii="Aptos" w:hAnsi="Aptos"/>
                <w:color w:val="000000"/>
                <w:spacing w:val="0"/>
                <w:szCs w:val="18"/>
              </w:rPr>
              <w:t>5</w:t>
            </w:r>
          </w:p>
        </w:tc>
      </w:tr>
      <w:tr w:rsidR="0046313A" w:rsidRPr="00757B76" w14:paraId="2D5A9B95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A791C2C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 xml:space="preserve">Roline 19"automatische omschakelaar 16A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33AAF0E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22</w:t>
            </w:r>
          </w:p>
        </w:tc>
      </w:tr>
      <w:tr w:rsidR="0046313A" w:rsidRPr="00757B76" w14:paraId="29108BD5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0F6166" w14:textId="6B3F1EF8" w:rsidR="0046313A" w:rsidRPr="00757B76" w:rsidRDefault="0061126C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Kabels</w:t>
            </w:r>
            <w:r w:rsidR="0046313A" w:rsidRPr="00757B76">
              <w:rPr>
                <w:rFonts w:ascii="Aptos" w:hAnsi="Aptos" w:cs="Arial"/>
                <w:color w:val="000000"/>
                <w:spacing w:val="0"/>
                <w:szCs w:val="18"/>
              </w:rPr>
              <w:t xml:space="preserve"> schuko (m) naar c20 (fem) en  kabels c13-c13 (m-fem)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118375B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22</w:t>
            </w:r>
          </w:p>
        </w:tc>
      </w:tr>
      <w:tr w:rsidR="0046313A" w:rsidRPr="00757B76" w14:paraId="0908991B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D121D3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Supportkosten voor alle 1048E switches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40B8560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</w:p>
        </w:tc>
      </w:tr>
      <w:tr w:rsidR="0046313A" w:rsidRPr="00757B76" w14:paraId="09339700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9E6637F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Supportkosten voor alle 1024E switches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683CBF1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</w:p>
        </w:tc>
      </w:tr>
      <w:tr w:rsidR="0046313A" w:rsidRPr="00757B76" w14:paraId="0932A699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348231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Supportkosten voor alle 424E-FIBER switches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8734534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</w:p>
        </w:tc>
      </w:tr>
      <w:tr w:rsidR="0046313A" w:rsidRPr="00757B76" w14:paraId="150E975F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72DF2BA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Supportkosten voor alle 124F-FPOE switches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8C5BDC9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</w:p>
        </w:tc>
      </w:tr>
      <w:tr w:rsidR="0046313A" w:rsidRPr="00757B76" w14:paraId="18826896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6BD1D8B2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Supportkosten voor alle 110G-FPOE switches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C7325EA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</w:p>
        </w:tc>
      </w:tr>
      <w:tr w:rsidR="0046313A" w:rsidRPr="00757B76" w14:paraId="27493B34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F30F98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A1089" w14:textId="77777777" w:rsidR="0046313A" w:rsidRPr="00757B76" w:rsidRDefault="0046313A" w:rsidP="0046313A">
            <w:pPr>
              <w:spacing w:line="240" w:lineRule="auto"/>
              <w:rPr>
                <w:rFonts w:ascii="Aptos" w:hAnsi="Aptos"/>
                <w:spacing w:val="0"/>
                <w:szCs w:val="18"/>
              </w:rPr>
            </w:pPr>
          </w:p>
        </w:tc>
      </w:tr>
      <w:tr w:rsidR="0046313A" w:rsidRPr="00757B76" w14:paraId="23192D9A" w14:textId="77777777" w:rsidTr="0046313A">
        <w:trPr>
          <w:trHeight w:val="300"/>
        </w:trPr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3F70EECA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 xml:space="preserve">Aanvullende componenten 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A859E5C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>Aantal</w:t>
            </w:r>
          </w:p>
        </w:tc>
      </w:tr>
      <w:tr w:rsidR="0046313A" w:rsidRPr="00757B76" w14:paraId="1AB3B441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7F7424B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Forti Transceivers, 10 Gbit glas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3B6E674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50</w:t>
            </w:r>
          </w:p>
        </w:tc>
      </w:tr>
      <w:tr w:rsidR="0046313A" w:rsidRPr="00757B76" w14:paraId="52EA6AC6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16D95B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Forti Transceivers, 1 Gbit glas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69D7DA8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200</w:t>
            </w:r>
          </w:p>
        </w:tc>
      </w:tr>
      <w:tr w:rsidR="0046313A" w:rsidRPr="00757B76" w14:paraId="64AF552A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0F187B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Forti Transceivers, 1 Gbit koper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C2AE567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100</w:t>
            </w:r>
          </w:p>
        </w:tc>
      </w:tr>
      <w:tr w:rsidR="0046313A" w:rsidRPr="00757B76" w14:paraId="60F51A85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6327AA" w14:textId="77777777" w:rsidR="0046313A" w:rsidRPr="00D70BE1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Remote access VPN fortinet  voor 50 gebruikers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7F584D1" w14:textId="77777777" w:rsidR="0046313A" w:rsidRPr="00D70BE1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33760C3C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36073CEE" w14:textId="77777777" w:rsidR="0046313A" w:rsidRPr="00D70BE1" w:rsidRDefault="0046313A" w:rsidP="0046313A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Agentless VPN fortinet voor 50 gebruikers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B93D6B" w14:textId="77777777" w:rsidR="0046313A" w:rsidRPr="00D70BE1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56B9D793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035E2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00202" w14:textId="77777777" w:rsidR="0046313A" w:rsidRPr="00757B76" w:rsidRDefault="0046313A" w:rsidP="0046313A">
            <w:pPr>
              <w:spacing w:line="240" w:lineRule="auto"/>
              <w:rPr>
                <w:rFonts w:ascii="Aptos" w:hAnsi="Aptos"/>
                <w:spacing w:val="0"/>
                <w:szCs w:val="18"/>
              </w:rPr>
            </w:pPr>
          </w:p>
        </w:tc>
      </w:tr>
      <w:tr w:rsidR="0046313A" w:rsidRPr="00757B76" w14:paraId="16FD4E1A" w14:textId="77777777" w:rsidTr="0046313A">
        <w:trPr>
          <w:trHeight w:val="300"/>
        </w:trPr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328FFBDE" w14:textId="77777777" w:rsidR="0046313A" w:rsidRPr="00757B76" w:rsidRDefault="0046313A" w:rsidP="0046313A">
            <w:pPr>
              <w:spacing w:line="240" w:lineRule="auto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>Palo Alto Firewall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8BE48D7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>Aantal</w:t>
            </w:r>
          </w:p>
        </w:tc>
      </w:tr>
      <w:tr w:rsidR="0046313A" w:rsidRPr="00757B76" w14:paraId="300AB3DF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EAA07CD" w14:textId="77777777" w:rsidR="0046313A" w:rsidRPr="00757B76" w:rsidRDefault="0046313A" w:rsidP="0046313A">
            <w:pPr>
              <w:spacing w:line="240" w:lineRule="auto"/>
              <w:rPr>
                <w:rFonts w:ascii="Aptos" w:hAnsi="Aptos" w:cs="Calibri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Calibri"/>
                <w:color w:val="000000"/>
                <w:spacing w:val="0"/>
                <w:szCs w:val="18"/>
              </w:rPr>
              <w:t>Palo Alto PA-450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2BF9FA79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712A3A6D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5A34988" w14:textId="77777777" w:rsidR="0046313A" w:rsidRPr="00757B76" w:rsidRDefault="0046313A" w:rsidP="0046313A">
            <w:pPr>
              <w:spacing w:line="240" w:lineRule="auto"/>
              <w:rPr>
                <w:rFonts w:ascii="Aptos" w:hAnsi="Aptos" w:cs="Calibri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Calibri"/>
                <w:color w:val="000000"/>
                <w:spacing w:val="0"/>
                <w:szCs w:val="18"/>
              </w:rPr>
              <w:t xml:space="preserve">Premium support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4489FE1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450A0BAC" w14:textId="77777777" w:rsidTr="0046313A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C105092" w14:textId="77777777" w:rsidR="0046313A" w:rsidRPr="00757B76" w:rsidRDefault="0046313A" w:rsidP="0046313A">
            <w:pPr>
              <w:spacing w:line="240" w:lineRule="auto"/>
              <w:rPr>
                <w:rFonts w:ascii="Aptos" w:hAnsi="Aptos" w:cs="Calibri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Calibri"/>
                <w:color w:val="000000"/>
                <w:spacing w:val="0"/>
                <w:szCs w:val="18"/>
              </w:rPr>
              <w:t>Threat Prevention licentie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8EFDD50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46313A" w:rsidRPr="00757B76" w14:paraId="3D34BC5E" w14:textId="77777777" w:rsidTr="0046313A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hideMark/>
          </w:tcPr>
          <w:p w14:paraId="2D6E9582" w14:textId="77777777" w:rsidR="0046313A" w:rsidRPr="00757B76" w:rsidRDefault="0046313A" w:rsidP="0046313A">
            <w:pPr>
              <w:spacing w:line="240" w:lineRule="auto"/>
              <w:rPr>
                <w:rFonts w:ascii="Aptos" w:hAnsi="Aptos" w:cs="Calibri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Calibri"/>
                <w:color w:val="000000"/>
                <w:spacing w:val="0"/>
                <w:szCs w:val="18"/>
              </w:rPr>
              <w:t>Global Protect VPN client licentie (100)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66A75C5" w14:textId="77777777" w:rsidR="0046313A" w:rsidRPr="00757B76" w:rsidRDefault="0046313A" w:rsidP="0046313A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</w:tbl>
    <w:p w14:paraId="24D95AD8" w14:textId="77777777" w:rsidR="006A5EEE" w:rsidRPr="00757B76" w:rsidRDefault="006A5EEE" w:rsidP="007E2618">
      <w:pPr>
        <w:keepNext/>
        <w:keepLines/>
        <w:tabs>
          <w:tab w:val="num" w:pos="360"/>
        </w:tabs>
        <w:rPr>
          <w:rFonts w:ascii="Aptos" w:hAnsi="Aptos"/>
          <w:szCs w:val="18"/>
        </w:rPr>
      </w:pPr>
    </w:p>
    <w:p w14:paraId="1729A45B" w14:textId="77777777" w:rsidR="000B27CC" w:rsidRPr="00757B76" w:rsidRDefault="000B27CC" w:rsidP="007E2618">
      <w:pPr>
        <w:keepNext/>
        <w:keepLines/>
        <w:tabs>
          <w:tab w:val="num" w:pos="360"/>
        </w:tabs>
        <w:rPr>
          <w:rFonts w:ascii="Aptos" w:hAnsi="Aptos"/>
          <w:szCs w:val="18"/>
        </w:rPr>
      </w:pPr>
    </w:p>
    <w:p w14:paraId="4AABE551" w14:textId="77777777" w:rsidR="00206FC7" w:rsidRPr="00757B76" w:rsidRDefault="00206FC7" w:rsidP="007E2618">
      <w:pPr>
        <w:keepNext/>
        <w:keepLines/>
        <w:tabs>
          <w:tab w:val="num" w:pos="360"/>
        </w:tabs>
        <w:rPr>
          <w:rFonts w:ascii="Aptos" w:hAnsi="Aptos"/>
          <w:szCs w:val="18"/>
        </w:rPr>
      </w:pPr>
    </w:p>
    <w:p w14:paraId="65D58AA3" w14:textId="77777777" w:rsidR="00206FC7" w:rsidRPr="00757B76" w:rsidRDefault="00206FC7" w:rsidP="007E2618">
      <w:pPr>
        <w:keepNext/>
        <w:keepLines/>
        <w:tabs>
          <w:tab w:val="num" w:pos="360"/>
        </w:tabs>
        <w:rPr>
          <w:rFonts w:ascii="Aptos" w:hAnsi="Aptos"/>
          <w:szCs w:val="18"/>
        </w:rPr>
      </w:pPr>
    </w:p>
    <w:p w14:paraId="1F194C31" w14:textId="1698EECB" w:rsidR="00206FC7" w:rsidRPr="006B4D50" w:rsidRDefault="00206FC7" w:rsidP="00206FC7">
      <w:pPr>
        <w:pStyle w:val="Kop1"/>
        <w:keepNext/>
        <w:keepLines/>
        <w:tabs>
          <w:tab w:val="num" w:pos="360"/>
        </w:tabs>
        <w:spacing w:before="0" w:line="240" w:lineRule="auto"/>
        <w:ind w:left="0" w:firstLine="0"/>
        <w:rPr>
          <w:rFonts w:ascii="Arial" w:hAnsi="Arial" w:cs="Arial"/>
        </w:rPr>
      </w:pPr>
      <w:bookmarkStart w:id="22" w:name="_Toc210734437"/>
      <w:r w:rsidRPr="006B4D50">
        <w:rPr>
          <w:rFonts w:ascii="Arial" w:hAnsi="Arial" w:cs="Arial"/>
        </w:rPr>
        <w:lastRenderedPageBreak/>
        <w:t>Lijst met te leveren apparatuur 2026</w:t>
      </w:r>
      <w:bookmarkEnd w:id="22"/>
    </w:p>
    <w:p w14:paraId="1D25FFA5" w14:textId="7B8A5D32" w:rsidR="0043366B" w:rsidRPr="00757B76" w:rsidRDefault="000B176E" w:rsidP="0043366B">
      <w:pPr>
        <w:rPr>
          <w:rFonts w:ascii="Aptos" w:hAnsi="Aptos"/>
          <w:szCs w:val="18"/>
        </w:rPr>
      </w:pPr>
      <w:r w:rsidRPr="00757B76">
        <w:rPr>
          <w:rFonts w:ascii="Aptos" w:hAnsi="Aptos"/>
          <w:szCs w:val="18"/>
        </w:rPr>
        <w:t>Lijst met te leveren apparatuur in 2026.</w:t>
      </w:r>
    </w:p>
    <w:p w14:paraId="3A7F6211" w14:textId="77777777" w:rsidR="0043366B" w:rsidRPr="00757B76" w:rsidRDefault="0043366B" w:rsidP="0043366B">
      <w:pPr>
        <w:rPr>
          <w:rFonts w:ascii="Aptos" w:hAnsi="Aptos"/>
          <w:szCs w:val="18"/>
        </w:rPr>
      </w:pPr>
    </w:p>
    <w:tbl>
      <w:tblPr>
        <w:tblW w:w="7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0"/>
        <w:gridCol w:w="1240"/>
      </w:tblGrid>
      <w:tr w:rsidR="00D12131" w:rsidRPr="00757B76" w14:paraId="3D57FFF8" w14:textId="77777777" w:rsidTr="00D12131">
        <w:trPr>
          <w:trHeight w:val="315"/>
        </w:trPr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2C004E40" w14:textId="077B98A4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 xml:space="preserve">Fortinet uitvraag 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2C6BD47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>Aantal</w:t>
            </w:r>
          </w:p>
        </w:tc>
      </w:tr>
      <w:tr w:rsidR="00D12131" w:rsidRPr="00757B76" w14:paraId="30C8E437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03A941" w14:textId="77777777" w:rsidR="00D12131" w:rsidRPr="00D70BE1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FortiGate</w:t>
            </w:r>
            <w:r w:rsidRPr="00D70BE1">
              <w:rPr>
                <w:rFonts w:ascii="Arial" w:hAnsi="Arial" w:cs="Arial"/>
                <w:color w:val="000000"/>
                <w:spacing w:val="0"/>
                <w:szCs w:val="18"/>
                <w:highlight w:val="yellow"/>
              </w:rPr>
              <w:t> </w:t>
            </w: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200G hardware met clusterlicentie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B810C7D" w14:textId="77777777" w:rsidR="00D12131" w:rsidRPr="00D70BE1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2</w:t>
            </w:r>
          </w:p>
        </w:tc>
      </w:tr>
      <w:tr w:rsidR="00D12131" w:rsidRPr="00757B76" w14:paraId="60756E91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E7CC6D" w14:textId="77777777" w:rsidR="00D12131" w:rsidRPr="00D70BE1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FortiAnalyzer</w:t>
            </w:r>
            <w:r w:rsidRPr="00D70BE1">
              <w:rPr>
                <w:rFonts w:ascii="Arial" w:hAnsi="Arial" w:cs="Arial"/>
                <w:color w:val="000000"/>
                <w:spacing w:val="0"/>
                <w:szCs w:val="18"/>
                <w:highlight w:val="yellow"/>
              </w:rPr>
              <w:t> </w:t>
            </w: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150G licentie + support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89A3F26" w14:textId="77777777" w:rsidR="00D12131" w:rsidRPr="00D70BE1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2</w:t>
            </w:r>
          </w:p>
        </w:tc>
      </w:tr>
      <w:tr w:rsidR="00D12131" w:rsidRPr="00757B76" w14:paraId="619BFC9E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1FA1BF" w14:textId="77777777" w:rsidR="00D12131" w:rsidRPr="00D70BE1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ATP / UTP bundle (antivirus + IPS + etc.)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C8CD389" w14:textId="77777777" w:rsidR="00D12131" w:rsidRPr="00D70BE1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2</w:t>
            </w:r>
          </w:p>
        </w:tc>
      </w:tr>
      <w:tr w:rsidR="00D12131" w:rsidRPr="00757B76" w14:paraId="7DD52633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372F09" w14:textId="77777777" w:rsidR="00D12131" w:rsidRPr="00D70BE1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OT</w:t>
            </w: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noBreakHyphen/>
              <w:t>Security (FortiNDR / industrial agent)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8144CDA" w14:textId="77777777" w:rsidR="00D12131" w:rsidRPr="00D70BE1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2</w:t>
            </w:r>
          </w:p>
        </w:tc>
      </w:tr>
      <w:tr w:rsidR="00D12131" w:rsidRPr="00757B76" w14:paraId="572566B6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5277F04" w14:textId="77777777" w:rsidR="00D12131" w:rsidRPr="00D70BE1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Fortinet support (FortiCare / onderhoud)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740AC7A" w14:textId="77777777" w:rsidR="00D12131" w:rsidRPr="00D70BE1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2</w:t>
            </w:r>
          </w:p>
        </w:tc>
      </w:tr>
      <w:tr w:rsidR="00D12131" w:rsidRPr="00757B76" w14:paraId="2CAC845B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0E23C44" w14:textId="77777777" w:rsidR="00D12131" w:rsidRPr="00757B76" w:rsidRDefault="00D12131" w:rsidP="00D12131">
            <w:pPr>
              <w:spacing w:line="240" w:lineRule="auto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FortiSwitch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1048E (core switch, 48 SFP+ poorten)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22EE8FA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2</w:t>
            </w:r>
          </w:p>
        </w:tc>
      </w:tr>
      <w:tr w:rsidR="00D12131" w:rsidRPr="00757B76" w14:paraId="4E52581A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15E601C" w14:textId="77777777" w:rsidR="00D12131" w:rsidRPr="00757B76" w:rsidRDefault="00D12131" w:rsidP="00D12131">
            <w:pPr>
              <w:spacing w:line="240" w:lineRule="auto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FortiSwitch 1024 (distributie switch 24 SFP+ poorten)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C9A1632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5</w:t>
            </w:r>
          </w:p>
        </w:tc>
      </w:tr>
      <w:tr w:rsidR="00D12131" w:rsidRPr="00757B76" w14:paraId="7C25774B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0AB26A" w14:textId="77777777" w:rsidR="00D12131" w:rsidRPr="00757B76" w:rsidRDefault="00D12131" w:rsidP="00D12131">
            <w:pPr>
              <w:spacing w:line="240" w:lineRule="auto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FortiSwitch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424E-FIBER (access, 4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SFP</w:t>
            </w:r>
            <w:r w:rsidRPr="00757B76">
              <w:rPr>
                <w:rFonts w:ascii="Cambria Math" w:hAnsi="Cambria Math" w:cs="Cambria Math"/>
                <w:color w:val="000000"/>
                <w:spacing w:val="0"/>
                <w:szCs w:val="18"/>
              </w:rPr>
              <w:t>⁺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 xml:space="preserve"> + 24xSFP</w:t>
            </w:r>
            <w:r w:rsidRPr="00757B76">
              <w:rPr>
                <w:rFonts w:ascii="Aptos" w:hAnsi="Aptos" w:cs="Aptos"/>
                <w:color w:val="000000"/>
                <w:spacing w:val="0"/>
                <w:szCs w:val="1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D6B6599" w14:textId="43CE4EB6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17</w:t>
            </w:r>
          </w:p>
        </w:tc>
      </w:tr>
      <w:tr w:rsidR="00D12131" w:rsidRPr="00757B76" w14:paraId="288B228A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5E7AD9" w14:textId="77777777" w:rsidR="00D12131" w:rsidRPr="00757B76" w:rsidRDefault="00D12131" w:rsidP="00D12131">
            <w:pPr>
              <w:spacing w:line="240" w:lineRule="auto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FortiSwitch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124F-FPOE (access, 24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x copper RJ-45 1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Gb/s)</w:t>
            </w:r>
            <w:r w:rsidRPr="00757B76">
              <w:rPr>
                <w:rFonts w:ascii="Aptos" w:hAnsi="Aptos" w:cs="Aptos"/>
                <w:color w:val="000000"/>
                <w:spacing w:val="0"/>
                <w:szCs w:val="18"/>
              </w:rPr>
              <w:t> 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enkele voeding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79BA162" w14:textId="2A5ABBEA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10</w:t>
            </w:r>
          </w:p>
        </w:tc>
      </w:tr>
      <w:tr w:rsidR="00D12131" w:rsidRPr="00757B76" w14:paraId="0A65F3C8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B8DE5F" w14:textId="77777777" w:rsidR="00D12131" w:rsidRPr="00757B76" w:rsidRDefault="00D12131" w:rsidP="00D12131">
            <w:pPr>
              <w:spacing w:line="240" w:lineRule="auto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FortiSwitch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110G-FPOE (access, 8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x PoE+ + 2</w:t>
            </w:r>
            <w:r w:rsidRPr="00757B76">
              <w:rPr>
                <w:rFonts w:ascii="Arial" w:hAnsi="Arial" w:cs="Arial"/>
                <w:color w:val="000000"/>
                <w:spacing w:val="0"/>
                <w:szCs w:val="18"/>
              </w:rPr>
              <w:t> 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SFP)</w:t>
            </w:r>
            <w:r w:rsidRPr="00757B76">
              <w:rPr>
                <w:rFonts w:ascii="Aptos" w:hAnsi="Aptos" w:cs="Aptos"/>
                <w:color w:val="000000"/>
                <w:spacing w:val="0"/>
                <w:szCs w:val="18"/>
              </w:rPr>
              <w:t> </w:t>
            </w: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enkele voeding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5B37E556" w14:textId="06C18FC5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5</w:t>
            </w:r>
          </w:p>
        </w:tc>
      </w:tr>
      <w:tr w:rsidR="00D12131" w:rsidRPr="00757B76" w14:paraId="5E22196B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45E37A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 xml:space="preserve">Roline 19"automatische omschakelaar 16A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8346C0E" w14:textId="33ECF162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15</w:t>
            </w:r>
          </w:p>
        </w:tc>
      </w:tr>
      <w:tr w:rsidR="00D12131" w:rsidRPr="00757B76" w14:paraId="784A6408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3610E2" w14:textId="1E1F86E9" w:rsidR="00D12131" w:rsidRPr="00757B76" w:rsidRDefault="0061126C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Kabels</w:t>
            </w:r>
            <w:r w:rsidR="00D12131" w:rsidRPr="00757B76">
              <w:rPr>
                <w:rFonts w:ascii="Aptos" w:hAnsi="Aptos" w:cs="Arial"/>
                <w:color w:val="000000"/>
                <w:spacing w:val="0"/>
                <w:szCs w:val="18"/>
              </w:rPr>
              <w:t xml:space="preserve"> schuko (m) naar c20 (fem) en  kabels c13-c13 (m-fem)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E32A755" w14:textId="06DE7FEC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15</w:t>
            </w:r>
          </w:p>
        </w:tc>
      </w:tr>
      <w:tr w:rsidR="00D12131" w:rsidRPr="00757B76" w14:paraId="52710AD2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EC865C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Supportkosten voor alle 1048E switches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4EB5037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</w:p>
        </w:tc>
      </w:tr>
      <w:tr w:rsidR="00D12131" w:rsidRPr="00757B76" w14:paraId="0737D43C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5B90702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Supportkosten voor alle 1024E switches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64EC712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</w:p>
        </w:tc>
      </w:tr>
      <w:tr w:rsidR="00D12131" w:rsidRPr="00757B76" w14:paraId="20F60FFB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3D5BB59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Supportkosten voor alle 424E-FIBER switches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980E5A0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</w:p>
        </w:tc>
      </w:tr>
      <w:tr w:rsidR="00D12131" w:rsidRPr="00757B76" w14:paraId="3F435A3B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ACFD665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Supportkosten voor alle 124F-FPOE switches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32609BBC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</w:p>
        </w:tc>
      </w:tr>
      <w:tr w:rsidR="00D12131" w:rsidRPr="00757B76" w14:paraId="5D1F8B12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15E96898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Supportkosten voor alle 110G-FPOE switches voor 5 jaar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65E5CEC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/>
                <w:color w:val="000000"/>
                <w:spacing w:val="0"/>
                <w:szCs w:val="18"/>
              </w:rPr>
              <w:t>1</w:t>
            </w:r>
          </w:p>
        </w:tc>
      </w:tr>
      <w:tr w:rsidR="00D12131" w:rsidRPr="00757B76" w14:paraId="5F44D32A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271A5E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/>
                <w:color w:val="000000"/>
                <w:spacing w:val="0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B400B" w14:textId="77777777" w:rsidR="00D12131" w:rsidRPr="00757B76" w:rsidRDefault="00D12131" w:rsidP="00D12131">
            <w:pPr>
              <w:spacing w:line="240" w:lineRule="auto"/>
              <w:rPr>
                <w:rFonts w:ascii="Aptos" w:hAnsi="Aptos"/>
                <w:spacing w:val="0"/>
                <w:szCs w:val="18"/>
              </w:rPr>
            </w:pPr>
          </w:p>
        </w:tc>
      </w:tr>
      <w:tr w:rsidR="00D12131" w:rsidRPr="00757B76" w14:paraId="60AEFF2B" w14:textId="77777777" w:rsidTr="00D12131">
        <w:trPr>
          <w:trHeight w:val="300"/>
        </w:trPr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6E65E50C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 xml:space="preserve">Aanvullende componenten 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610E1B0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>Aantal</w:t>
            </w:r>
          </w:p>
        </w:tc>
      </w:tr>
      <w:tr w:rsidR="00D12131" w:rsidRPr="00757B76" w14:paraId="15CB9C33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47FF37B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Forti Transceivers, 10 Gbit glas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2BAC8DE0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50</w:t>
            </w:r>
          </w:p>
        </w:tc>
      </w:tr>
      <w:tr w:rsidR="00D12131" w:rsidRPr="00757B76" w14:paraId="67E1E2FA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34117E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Forti Transceivers, 1 Gbit glas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4B8FD4C2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200</w:t>
            </w:r>
          </w:p>
        </w:tc>
      </w:tr>
      <w:tr w:rsidR="00D12131" w:rsidRPr="00757B76" w14:paraId="75097116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CD7C1E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Forti Transceivers, 1 Gbit koper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691F68EE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100</w:t>
            </w:r>
          </w:p>
        </w:tc>
      </w:tr>
      <w:tr w:rsidR="00D12131" w:rsidRPr="00757B76" w14:paraId="35CF9489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445826" w14:textId="77777777" w:rsidR="00D12131" w:rsidRPr="00D70BE1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Remote access VPN fortinet  voor 50 gebruikers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06F666BA" w14:textId="77777777" w:rsidR="00D12131" w:rsidRPr="00D70BE1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2</w:t>
            </w:r>
          </w:p>
        </w:tc>
      </w:tr>
      <w:tr w:rsidR="00D12131" w:rsidRPr="00757B76" w14:paraId="3F286F1F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778210A0" w14:textId="77777777" w:rsidR="00D12131" w:rsidRPr="00D70BE1" w:rsidRDefault="00D12131" w:rsidP="00D12131">
            <w:pPr>
              <w:spacing w:line="240" w:lineRule="auto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Agentless VPN fortinet voor 50 gebruikers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3C4C78E" w14:textId="77777777" w:rsidR="00D12131" w:rsidRPr="00D70BE1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</w:pPr>
            <w:r w:rsidRPr="00D70BE1">
              <w:rPr>
                <w:rFonts w:ascii="Aptos" w:hAnsi="Aptos" w:cs="Arial"/>
                <w:color w:val="000000"/>
                <w:spacing w:val="0"/>
                <w:szCs w:val="18"/>
                <w:highlight w:val="yellow"/>
              </w:rPr>
              <w:t>2</w:t>
            </w:r>
          </w:p>
        </w:tc>
      </w:tr>
      <w:tr w:rsidR="00D12131" w:rsidRPr="00757B76" w14:paraId="173EC908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BDE9E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80B85" w14:textId="77777777" w:rsidR="00D12131" w:rsidRPr="00757B76" w:rsidRDefault="00D12131" w:rsidP="00D12131">
            <w:pPr>
              <w:spacing w:line="240" w:lineRule="auto"/>
              <w:rPr>
                <w:rFonts w:ascii="Aptos" w:hAnsi="Aptos"/>
                <w:spacing w:val="0"/>
                <w:szCs w:val="18"/>
              </w:rPr>
            </w:pPr>
          </w:p>
        </w:tc>
      </w:tr>
      <w:tr w:rsidR="00D12131" w:rsidRPr="00757B76" w14:paraId="2E6A3474" w14:textId="77777777" w:rsidTr="00D12131">
        <w:trPr>
          <w:trHeight w:val="300"/>
        </w:trPr>
        <w:tc>
          <w:tcPr>
            <w:tcW w:w="6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  <w:hideMark/>
          </w:tcPr>
          <w:p w14:paraId="5EB2F7F8" w14:textId="77777777" w:rsidR="00D12131" w:rsidRPr="00757B76" w:rsidRDefault="00D12131" w:rsidP="00D12131">
            <w:pPr>
              <w:spacing w:line="240" w:lineRule="auto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>Palo Alto Firewall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2DFCA8D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b/>
                <w:bCs/>
                <w:color w:val="000000"/>
                <w:spacing w:val="0"/>
                <w:szCs w:val="18"/>
              </w:rPr>
              <w:t>Aantal</w:t>
            </w:r>
          </w:p>
        </w:tc>
      </w:tr>
      <w:tr w:rsidR="00D12131" w:rsidRPr="00757B76" w14:paraId="4F93BF03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6B0694" w14:textId="77777777" w:rsidR="00D12131" w:rsidRPr="00757B76" w:rsidRDefault="00D12131" w:rsidP="00D12131">
            <w:pPr>
              <w:spacing w:line="240" w:lineRule="auto"/>
              <w:rPr>
                <w:rFonts w:ascii="Aptos" w:hAnsi="Aptos" w:cs="Calibri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Calibri"/>
                <w:color w:val="000000"/>
                <w:spacing w:val="0"/>
                <w:szCs w:val="18"/>
              </w:rPr>
              <w:t>Palo Alto PA-450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3E83DB3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D12131" w:rsidRPr="00757B76" w14:paraId="23344B18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213BEC3" w14:textId="77777777" w:rsidR="00D12131" w:rsidRPr="00757B76" w:rsidRDefault="00D12131" w:rsidP="00D12131">
            <w:pPr>
              <w:spacing w:line="240" w:lineRule="auto"/>
              <w:rPr>
                <w:rFonts w:ascii="Aptos" w:hAnsi="Aptos" w:cs="Calibri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Calibri"/>
                <w:color w:val="000000"/>
                <w:spacing w:val="0"/>
                <w:szCs w:val="18"/>
              </w:rPr>
              <w:t xml:space="preserve">Premium support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7A8A3586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D12131" w:rsidRPr="00757B76" w14:paraId="5DEAC5B4" w14:textId="77777777" w:rsidTr="00D12131">
        <w:trPr>
          <w:trHeight w:val="285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831A379" w14:textId="77777777" w:rsidR="00D12131" w:rsidRPr="00757B76" w:rsidRDefault="00D12131" w:rsidP="00D12131">
            <w:pPr>
              <w:spacing w:line="240" w:lineRule="auto"/>
              <w:rPr>
                <w:rFonts w:ascii="Aptos" w:hAnsi="Aptos" w:cs="Calibri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Calibri"/>
                <w:color w:val="000000"/>
                <w:spacing w:val="0"/>
                <w:szCs w:val="18"/>
              </w:rPr>
              <w:t>Threat Prevention licentie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hideMark/>
          </w:tcPr>
          <w:p w14:paraId="135924F0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  <w:tr w:rsidR="00D12131" w:rsidRPr="00757B76" w14:paraId="64DB37FB" w14:textId="77777777" w:rsidTr="00D12131">
        <w:trPr>
          <w:trHeight w:val="300"/>
        </w:trPr>
        <w:tc>
          <w:tcPr>
            <w:tcW w:w="6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hideMark/>
          </w:tcPr>
          <w:p w14:paraId="12AF8547" w14:textId="77777777" w:rsidR="00D12131" w:rsidRPr="00757B76" w:rsidRDefault="00D12131" w:rsidP="00D12131">
            <w:pPr>
              <w:spacing w:line="240" w:lineRule="auto"/>
              <w:rPr>
                <w:rFonts w:ascii="Aptos" w:hAnsi="Aptos" w:cs="Calibri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Calibri"/>
                <w:color w:val="000000"/>
                <w:spacing w:val="0"/>
                <w:szCs w:val="18"/>
              </w:rPr>
              <w:t>Global Protect VPN client licentie (100)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7298A412" w14:textId="77777777" w:rsidR="00D12131" w:rsidRPr="00757B76" w:rsidRDefault="00D12131" w:rsidP="00D12131">
            <w:pPr>
              <w:spacing w:line="240" w:lineRule="auto"/>
              <w:jc w:val="center"/>
              <w:rPr>
                <w:rFonts w:ascii="Aptos" w:hAnsi="Aptos" w:cs="Arial"/>
                <w:color w:val="000000"/>
                <w:spacing w:val="0"/>
                <w:szCs w:val="18"/>
              </w:rPr>
            </w:pPr>
            <w:r w:rsidRPr="00757B76">
              <w:rPr>
                <w:rFonts w:ascii="Aptos" w:hAnsi="Aptos" w:cs="Arial"/>
                <w:color w:val="000000"/>
                <w:spacing w:val="0"/>
                <w:szCs w:val="18"/>
              </w:rPr>
              <w:t>2</w:t>
            </w:r>
          </w:p>
        </w:tc>
      </w:tr>
    </w:tbl>
    <w:p w14:paraId="1E73E303" w14:textId="77777777" w:rsidR="00B10C29" w:rsidRPr="00B10C29" w:rsidRDefault="00B10C29" w:rsidP="00B10C29"/>
    <w:p w14:paraId="146C7035" w14:textId="77777777" w:rsidR="00206FC7" w:rsidRDefault="00206FC7" w:rsidP="007E2618">
      <w:pPr>
        <w:keepNext/>
        <w:keepLines/>
        <w:tabs>
          <w:tab w:val="num" w:pos="360"/>
        </w:tabs>
      </w:pPr>
    </w:p>
    <w:sectPr w:rsidR="00206FC7" w:rsidSect="00197F7B">
      <w:headerReference w:type="first" r:id="rId15"/>
      <w:footerReference w:type="first" r:id="rId16"/>
      <w:pgSz w:w="11906" w:h="16838" w:code="9"/>
      <w:pgMar w:top="1134" w:right="1134" w:bottom="1701" w:left="1701" w:header="113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71DD4" w14:textId="77777777" w:rsidR="003C3A37" w:rsidRDefault="003C3A37" w:rsidP="00A246FD">
      <w:pPr>
        <w:spacing w:line="240" w:lineRule="auto"/>
      </w:pPr>
      <w:r>
        <w:separator/>
      </w:r>
    </w:p>
  </w:endnote>
  <w:endnote w:type="continuationSeparator" w:id="0">
    <w:p w14:paraId="734F965C" w14:textId="77777777" w:rsidR="003C3A37" w:rsidRDefault="003C3A37" w:rsidP="00A246FD">
      <w:pPr>
        <w:spacing w:line="240" w:lineRule="auto"/>
      </w:pPr>
      <w:r>
        <w:continuationSeparator/>
      </w:r>
    </w:p>
  </w:endnote>
  <w:endnote w:type="continuationNotice" w:id="1">
    <w:p w14:paraId="2089728D" w14:textId="77777777" w:rsidR="003C3A37" w:rsidRDefault="003C3A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charset w:val="00"/>
    <w:family w:val="swiss"/>
    <w:pitch w:val="variable"/>
    <w:sig w:usb0="80000027" w:usb1="00000040" w:usb2="00000000" w:usb3="00000000" w:csb0="000000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B98360F" w14:paraId="61B3ACD3" w14:textId="77777777" w:rsidTr="0B98360F">
      <w:trPr>
        <w:trHeight w:val="300"/>
      </w:trPr>
      <w:tc>
        <w:tcPr>
          <w:tcW w:w="3020" w:type="dxa"/>
        </w:tcPr>
        <w:p w14:paraId="2D013D99" w14:textId="5A699E2E" w:rsidR="0B98360F" w:rsidRDefault="0B98360F" w:rsidP="0B98360F">
          <w:pPr>
            <w:pStyle w:val="Koptekst"/>
            <w:ind w:left="-115"/>
          </w:pPr>
        </w:p>
      </w:tc>
      <w:tc>
        <w:tcPr>
          <w:tcW w:w="3020" w:type="dxa"/>
        </w:tcPr>
        <w:p w14:paraId="44E54BEB" w14:textId="161B7774" w:rsidR="0B98360F" w:rsidRDefault="0B98360F" w:rsidP="0B98360F">
          <w:pPr>
            <w:pStyle w:val="Koptekst"/>
            <w:jc w:val="center"/>
          </w:pPr>
        </w:p>
      </w:tc>
      <w:tc>
        <w:tcPr>
          <w:tcW w:w="3020" w:type="dxa"/>
        </w:tcPr>
        <w:p w14:paraId="0CFA3A16" w14:textId="076E9738" w:rsidR="0B98360F" w:rsidRDefault="0B98360F" w:rsidP="0B98360F">
          <w:pPr>
            <w:pStyle w:val="Koptekst"/>
            <w:ind w:right="-115"/>
            <w:jc w:val="right"/>
          </w:pPr>
        </w:p>
      </w:tc>
    </w:tr>
  </w:tbl>
  <w:p w14:paraId="7FB42383" w14:textId="19BC28BF" w:rsidR="0B98360F" w:rsidRDefault="0B98360F" w:rsidP="0B9836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03890" w14:textId="77777777" w:rsidR="003C3A37" w:rsidRDefault="003C3A37" w:rsidP="00A246FD">
      <w:pPr>
        <w:spacing w:line="240" w:lineRule="auto"/>
      </w:pPr>
      <w:r>
        <w:separator/>
      </w:r>
    </w:p>
  </w:footnote>
  <w:footnote w:type="continuationSeparator" w:id="0">
    <w:p w14:paraId="317E95A9" w14:textId="77777777" w:rsidR="003C3A37" w:rsidRDefault="003C3A37" w:rsidP="00A246FD">
      <w:pPr>
        <w:spacing w:line="240" w:lineRule="auto"/>
      </w:pPr>
      <w:r>
        <w:continuationSeparator/>
      </w:r>
    </w:p>
  </w:footnote>
  <w:footnote w:type="continuationNotice" w:id="1">
    <w:p w14:paraId="1A34D171" w14:textId="77777777" w:rsidR="003C3A37" w:rsidRDefault="003C3A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B98360F" w14:paraId="2CA63E2A" w14:textId="77777777" w:rsidTr="0B98360F">
      <w:trPr>
        <w:trHeight w:val="300"/>
      </w:trPr>
      <w:tc>
        <w:tcPr>
          <w:tcW w:w="3020" w:type="dxa"/>
        </w:tcPr>
        <w:p w14:paraId="6528BF2C" w14:textId="142303BC" w:rsidR="0B98360F" w:rsidRDefault="0B98360F" w:rsidP="0B98360F">
          <w:pPr>
            <w:pStyle w:val="Koptekst"/>
            <w:ind w:left="-115"/>
          </w:pPr>
        </w:p>
      </w:tc>
      <w:tc>
        <w:tcPr>
          <w:tcW w:w="3020" w:type="dxa"/>
        </w:tcPr>
        <w:p w14:paraId="33DB4949" w14:textId="3DECAD1B" w:rsidR="0B98360F" w:rsidRDefault="0B98360F" w:rsidP="0B98360F">
          <w:pPr>
            <w:pStyle w:val="Koptekst"/>
            <w:jc w:val="center"/>
          </w:pPr>
        </w:p>
      </w:tc>
      <w:tc>
        <w:tcPr>
          <w:tcW w:w="3020" w:type="dxa"/>
        </w:tcPr>
        <w:p w14:paraId="56648DBA" w14:textId="296D9F94" w:rsidR="0B98360F" w:rsidRDefault="0B98360F" w:rsidP="0B98360F">
          <w:pPr>
            <w:pStyle w:val="Koptekst"/>
            <w:ind w:right="-115"/>
            <w:jc w:val="right"/>
          </w:pPr>
        </w:p>
      </w:tc>
    </w:tr>
  </w:tbl>
  <w:p w14:paraId="620DE59A" w14:textId="083E21D9" w:rsidR="0B98360F" w:rsidRDefault="0B98360F" w:rsidP="0B9836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6842A08"/>
    <w:multiLevelType w:val="hybridMultilevel"/>
    <w:tmpl w:val="80524EFC"/>
    <w:lvl w:ilvl="0" w:tplc="992E0E56">
      <w:start w:val="1"/>
      <w:numFmt w:val="decimal"/>
      <w:pStyle w:val="eisa-op"/>
      <w:lvlText w:val="a-be-%1"/>
      <w:lvlJc w:val="left"/>
      <w:pPr>
        <w:ind w:left="360" w:hanging="360"/>
      </w:pPr>
      <w:rPr>
        <w:rFonts w:ascii="Verdana" w:hAnsi="Verdana" w:hint="default"/>
        <w:b/>
        <w:i w:val="0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B054EC"/>
    <w:multiLevelType w:val="hybridMultilevel"/>
    <w:tmpl w:val="548ACD68"/>
    <w:lvl w:ilvl="0" w:tplc="AB5EEB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76B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F23D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5CBB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4668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4D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88C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FE4A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DA08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44FB4"/>
    <w:multiLevelType w:val="hybridMultilevel"/>
    <w:tmpl w:val="955671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CC04CE"/>
    <w:multiLevelType w:val="hybridMultilevel"/>
    <w:tmpl w:val="0BF870B0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CF300B6"/>
    <w:multiLevelType w:val="hybridMultilevel"/>
    <w:tmpl w:val="199AA194"/>
    <w:lvl w:ilvl="0" w:tplc="482A0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D68A8"/>
    <w:multiLevelType w:val="hybridMultilevel"/>
    <w:tmpl w:val="7C4A9EBA"/>
    <w:lvl w:ilvl="0" w:tplc="D3DC2EB0">
      <w:start w:val="1"/>
      <w:numFmt w:val="decimal"/>
      <w:pStyle w:val="eisdf"/>
      <w:lvlText w:val="a-df-%1"/>
      <w:lvlJc w:val="left"/>
      <w:pPr>
        <w:ind w:left="360" w:hanging="360"/>
      </w:pPr>
      <w:rPr>
        <w:rFonts w:ascii="Verdana" w:hAnsi="Verdana" w:hint="default"/>
        <w:b/>
        <w:i w:val="0"/>
        <w:sz w:val="1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FB28D7"/>
    <w:multiLevelType w:val="hybridMultilevel"/>
    <w:tmpl w:val="6EF2CA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11C81"/>
    <w:multiLevelType w:val="multilevel"/>
    <w:tmpl w:val="7332C786"/>
    <w:lvl w:ilvl="0">
      <w:start w:val="1"/>
      <w:numFmt w:val="decimal"/>
      <w:pStyle w:val="Kop1"/>
      <w:lvlText w:val="Hoofdstuk %1"/>
      <w:lvlJc w:val="left"/>
      <w:pPr>
        <w:ind w:left="2553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2127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2127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2127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4211"/>
        </w:tabs>
        <w:ind w:left="2127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211"/>
        </w:tabs>
        <w:ind w:left="2127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211"/>
        </w:tabs>
        <w:ind w:left="2127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211"/>
        </w:tabs>
        <w:ind w:left="2127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211"/>
        </w:tabs>
        <w:ind w:left="2127" w:hanging="851"/>
      </w:pPr>
      <w:rPr>
        <w:rFonts w:hint="default"/>
      </w:rPr>
    </w:lvl>
  </w:abstractNum>
  <w:abstractNum w:abstractNumId="13" w15:restartNumberingAfterBreak="0">
    <w:nsid w:val="34525ADA"/>
    <w:multiLevelType w:val="hybridMultilevel"/>
    <w:tmpl w:val="3A3430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25E46"/>
    <w:multiLevelType w:val="hybridMultilevel"/>
    <w:tmpl w:val="EF24F3B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31950A0"/>
    <w:multiLevelType w:val="hybridMultilevel"/>
    <w:tmpl w:val="9AEE27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67846"/>
    <w:multiLevelType w:val="hybridMultilevel"/>
    <w:tmpl w:val="EB9A2212"/>
    <w:lvl w:ilvl="0" w:tplc="590A4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567A1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096DC2"/>
    <w:multiLevelType w:val="hybridMultilevel"/>
    <w:tmpl w:val="4836A6D4"/>
    <w:lvl w:ilvl="0" w:tplc="AB94E5EC">
      <w:start w:val="1"/>
      <w:numFmt w:val="decimal"/>
      <w:pStyle w:val="eisa-sw"/>
      <w:lvlText w:val="a-fu-%1"/>
      <w:lvlJc w:val="left"/>
      <w:pPr>
        <w:tabs>
          <w:tab w:val="num" w:pos="992"/>
        </w:tabs>
        <w:ind w:left="992" w:hanging="992"/>
      </w:pPr>
      <w:rPr>
        <w:rFonts w:ascii="Verdana" w:hAnsi="Verdana" w:hint="default"/>
        <w:b/>
        <w:i w:val="0"/>
        <w:sz w:val="18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9" w15:restartNumberingAfterBreak="0">
    <w:nsid w:val="4E4D2235"/>
    <w:multiLevelType w:val="hybridMultilevel"/>
    <w:tmpl w:val="9188821C"/>
    <w:lvl w:ilvl="0" w:tplc="F704DF94">
      <w:start w:val="1"/>
      <w:numFmt w:val="decimal"/>
      <w:pStyle w:val="eisa-re"/>
      <w:lvlText w:val="a-te-%1"/>
      <w:lvlJc w:val="left"/>
      <w:pPr>
        <w:ind w:left="992" w:hanging="992"/>
      </w:pPr>
      <w:rPr>
        <w:rFonts w:ascii="Verdana" w:hAnsi="Verdana" w:hint="default"/>
        <w:b/>
        <w:i w:val="0"/>
        <w:color w:val="auto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6788"/>
    <w:multiLevelType w:val="hybridMultilevel"/>
    <w:tmpl w:val="11460FAC"/>
    <w:lvl w:ilvl="0" w:tplc="AC027C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75DE60B0">
      <w:start w:val="1"/>
      <w:numFmt w:val="lowerLetter"/>
      <w:lvlText w:val="%2."/>
      <w:lvlJc w:val="left"/>
      <w:pPr>
        <w:ind w:left="1506" w:hanging="360"/>
      </w:pPr>
      <w:rPr>
        <w:b/>
        <w:bCs w:val="0"/>
      </w:r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6FB185A"/>
    <w:multiLevelType w:val="hybridMultilevel"/>
    <w:tmpl w:val="A64AE8C2"/>
    <w:lvl w:ilvl="0" w:tplc="229E5DA8">
      <w:start w:val="1"/>
      <w:numFmt w:val="bullet"/>
      <w:pStyle w:val="PvEopsomminginbody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21B26"/>
    <w:multiLevelType w:val="hybridMultilevel"/>
    <w:tmpl w:val="5F72117E"/>
    <w:lvl w:ilvl="0" w:tplc="7DFE187C">
      <w:start w:val="1"/>
      <w:numFmt w:val="decimal"/>
      <w:pStyle w:val="eisap"/>
      <w:lvlText w:val="a-pu-%1"/>
      <w:lvlJc w:val="left"/>
      <w:pPr>
        <w:ind w:left="720" w:hanging="360"/>
      </w:pPr>
      <w:rPr>
        <w:rFonts w:ascii="Verdana" w:hAnsi="Verdana" w:hint="default"/>
        <w:b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D39DB"/>
    <w:multiLevelType w:val="hybridMultilevel"/>
    <w:tmpl w:val="178CB09A"/>
    <w:lvl w:ilvl="0" w:tplc="832838F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80414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05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E26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896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200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2888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646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DAEE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0309E"/>
    <w:multiLevelType w:val="hybridMultilevel"/>
    <w:tmpl w:val="F91EA1E2"/>
    <w:lvl w:ilvl="0" w:tplc="DBCEF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FE3E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8C6E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2AD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AEF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7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2A54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14F0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787D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478FF"/>
    <w:multiLevelType w:val="hybridMultilevel"/>
    <w:tmpl w:val="5A222A06"/>
    <w:lvl w:ilvl="0" w:tplc="0413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B305E5B"/>
    <w:multiLevelType w:val="hybridMultilevel"/>
    <w:tmpl w:val="0EF40200"/>
    <w:lvl w:ilvl="0" w:tplc="E3B644A8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28" w15:restartNumberingAfterBreak="0">
    <w:nsid w:val="74761EEE"/>
    <w:multiLevelType w:val="hybridMultilevel"/>
    <w:tmpl w:val="721ACDB6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6806A52"/>
    <w:multiLevelType w:val="hybridMultilevel"/>
    <w:tmpl w:val="72A20DEC"/>
    <w:lvl w:ilvl="0" w:tplc="5ADE725E">
      <w:start w:val="1"/>
      <w:numFmt w:val="upperLetter"/>
      <w:pStyle w:val="bijlage"/>
      <w:lvlText w:val="Bijlag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273CC"/>
    <w:multiLevelType w:val="hybridMultilevel"/>
    <w:tmpl w:val="F4B6A7E4"/>
    <w:lvl w:ilvl="0" w:tplc="E3B644A8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95305"/>
    <w:multiLevelType w:val="hybridMultilevel"/>
    <w:tmpl w:val="231E8D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67FAE"/>
    <w:multiLevelType w:val="hybridMultilevel"/>
    <w:tmpl w:val="29E0B9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21458">
    <w:abstractNumId w:val="4"/>
  </w:num>
  <w:num w:numId="2" w16cid:durableId="2088771067">
    <w:abstractNumId w:val="24"/>
  </w:num>
  <w:num w:numId="3" w16cid:durableId="154300509">
    <w:abstractNumId w:val="9"/>
  </w:num>
  <w:num w:numId="4" w16cid:durableId="873930330">
    <w:abstractNumId w:val="18"/>
  </w:num>
  <w:num w:numId="5" w16cid:durableId="604004357">
    <w:abstractNumId w:val="3"/>
  </w:num>
  <w:num w:numId="6" w16cid:durableId="1934896119">
    <w:abstractNumId w:val="12"/>
  </w:num>
  <w:num w:numId="7" w16cid:durableId="127746977">
    <w:abstractNumId w:val="27"/>
  </w:num>
  <w:num w:numId="8" w16cid:durableId="82070472">
    <w:abstractNumId w:val="1"/>
  </w:num>
  <w:num w:numId="9" w16cid:durableId="475339059">
    <w:abstractNumId w:val="0"/>
  </w:num>
  <w:num w:numId="10" w16cid:durableId="311955246">
    <w:abstractNumId w:val="10"/>
  </w:num>
  <w:num w:numId="11" w16cid:durableId="402916750">
    <w:abstractNumId w:val="30"/>
  </w:num>
  <w:num w:numId="12" w16cid:durableId="269358968">
    <w:abstractNumId w:val="16"/>
  </w:num>
  <w:num w:numId="13" w16cid:durableId="1800026451">
    <w:abstractNumId w:val="26"/>
  </w:num>
  <w:num w:numId="14" w16cid:durableId="1816289065">
    <w:abstractNumId w:val="25"/>
  </w:num>
  <w:num w:numId="15" w16cid:durableId="304355545">
    <w:abstractNumId w:val="20"/>
  </w:num>
  <w:num w:numId="16" w16cid:durableId="1645626482">
    <w:abstractNumId w:val="29"/>
  </w:num>
  <w:num w:numId="17" w16cid:durableId="1008558890">
    <w:abstractNumId w:val="22"/>
  </w:num>
  <w:num w:numId="18" w16cid:durableId="522982646">
    <w:abstractNumId w:val="2"/>
  </w:num>
  <w:num w:numId="19" w16cid:durableId="1516847314">
    <w:abstractNumId w:val="19"/>
  </w:num>
  <w:num w:numId="20" w16cid:durableId="530269891">
    <w:abstractNumId w:val="8"/>
  </w:num>
  <w:num w:numId="21" w16cid:durableId="1948999514">
    <w:abstractNumId w:val="21"/>
  </w:num>
  <w:num w:numId="22" w16cid:durableId="786118092">
    <w:abstractNumId w:val="17"/>
  </w:num>
  <w:num w:numId="23" w16cid:durableId="837038488">
    <w:abstractNumId w:val="7"/>
  </w:num>
  <w:num w:numId="24" w16cid:durableId="1085879156">
    <w:abstractNumId w:val="11"/>
  </w:num>
  <w:num w:numId="25" w16cid:durableId="1212615405">
    <w:abstractNumId w:val="15"/>
  </w:num>
  <w:num w:numId="26" w16cid:durableId="935989231">
    <w:abstractNumId w:val="32"/>
  </w:num>
  <w:num w:numId="27" w16cid:durableId="986007069">
    <w:abstractNumId w:val="6"/>
  </w:num>
  <w:num w:numId="28" w16cid:durableId="915482093">
    <w:abstractNumId w:val="13"/>
  </w:num>
  <w:num w:numId="29" w16cid:durableId="2081324395">
    <w:abstractNumId w:val="14"/>
  </w:num>
  <w:num w:numId="30" w16cid:durableId="1501039722">
    <w:abstractNumId w:val="28"/>
  </w:num>
  <w:num w:numId="31" w16cid:durableId="132674197">
    <w:abstractNumId w:val="31"/>
  </w:num>
  <w:num w:numId="32" w16cid:durableId="13326369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35147762">
    <w:abstractNumId w:val="5"/>
  </w:num>
  <w:num w:numId="34" w16cid:durableId="891649755">
    <w:abstractNumId w:val="23"/>
  </w:num>
  <w:num w:numId="35" w16cid:durableId="101503283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FD"/>
    <w:rsid w:val="00000225"/>
    <w:rsid w:val="000140DD"/>
    <w:rsid w:val="00016215"/>
    <w:rsid w:val="000231F7"/>
    <w:rsid w:val="00052F30"/>
    <w:rsid w:val="0006289D"/>
    <w:rsid w:val="00066C40"/>
    <w:rsid w:val="00070922"/>
    <w:rsid w:val="00073408"/>
    <w:rsid w:val="00076321"/>
    <w:rsid w:val="000847B0"/>
    <w:rsid w:val="000926D8"/>
    <w:rsid w:val="000A0C44"/>
    <w:rsid w:val="000B176E"/>
    <w:rsid w:val="000B198E"/>
    <w:rsid w:val="000B27CC"/>
    <w:rsid w:val="000B334D"/>
    <w:rsid w:val="000B376D"/>
    <w:rsid w:val="000C0A5E"/>
    <w:rsid w:val="000C3DF2"/>
    <w:rsid w:val="000C7885"/>
    <w:rsid w:val="000E1715"/>
    <w:rsid w:val="000E40E2"/>
    <w:rsid w:val="000E48E4"/>
    <w:rsid w:val="000E6127"/>
    <w:rsid w:val="00101EDF"/>
    <w:rsid w:val="00102CE4"/>
    <w:rsid w:val="00110986"/>
    <w:rsid w:val="00113EE5"/>
    <w:rsid w:val="00117694"/>
    <w:rsid w:val="001202A0"/>
    <w:rsid w:val="00121BBC"/>
    <w:rsid w:val="00135426"/>
    <w:rsid w:val="00137047"/>
    <w:rsid w:val="00141AEF"/>
    <w:rsid w:val="001500E7"/>
    <w:rsid w:val="00153D13"/>
    <w:rsid w:val="00162177"/>
    <w:rsid w:val="001712E9"/>
    <w:rsid w:val="00174679"/>
    <w:rsid w:val="00175659"/>
    <w:rsid w:val="00175D11"/>
    <w:rsid w:val="0017675B"/>
    <w:rsid w:val="00185B63"/>
    <w:rsid w:val="00197F7B"/>
    <w:rsid w:val="001A2561"/>
    <w:rsid w:val="001B4C62"/>
    <w:rsid w:val="001B5A8E"/>
    <w:rsid w:val="001C6E2C"/>
    <w:rsid w:val="001E122E"/>
    <w:rsid w:val="001E13C1"/>
    <w:rsid w:val="001E2B41"/>
    <w:rsid w:val="001E3B68"/>
    <w:rsid w:val="001E62BE"/>
    <w:rsid w:val="001E6DFA"/>
    <w:rsid w:val="00201534"/>
    <w:rsid w:val="00206FC7"/>
    <w:rsid w:val="00210AAB"/>
    <w:rsid w:val="00223BBB"/>
    <w:rsid w:val="002263C1"/>
    <w:rsid w:val="00232109"/>
    <w:rsid w:val="002341EE"/>
    <w:rsid w:val="002370EF"/>
    <w:rsid w:val="002406DC"/>
    <w:rsid w:val="00241039"/>
    <w:rsid w:val="00243471"/>
    <w:rsid w:val="00245E7D"/>
    <w:rsid w:val="00250824"/>
    <w:rsid w:val="00252FEC"/>
    <w:rsid w:val="002620E6"/>
    <w:rsid w:val="00262E6B"/>
    <w:rsid w:val="00263EB6"/>
    <w:rsid w:val="002667D8"/>
    <w:rsid w:val="002766C5"/>
    <w:rsid w:val="00277937"/>
    <w:rsid w:val="002824B2"/>
    <w:rsid w:val="0028290D"/>
    <w:rsid w:val="002939A6"/>
    <w:rsid w:val="00295557"/>
    <w:rsid w:val="002A2AF6"/>
    <w:rsid w:val="002C1244"/>
    <w:rsid w:val="002C6542"/>
    <w:rsid w:val="002D1DA6"/>
    <w:rsid w:val="002D4EED"/>
    <w:rsid w:val="002D6FA3"/>
    <w:rsid w:val="002E1DB7"/>
    <w:rsid w:val="002E3199"/>
    <w:rsid w:val="002E41C3"/>
    <w:rsid w:val="002F5EEA"/>
    <w:rsid w:val="002F730C"/>
    <w:rsid w:val="00317943"/>
    <w:rsid w:val="00322F1A"/>
    <w:rsid w:val="00330740"/>
    <w:rsid w:val="00333F48"/>
    <w:rsid w:val="0034078B"/>
    <w:rsid w:val="003425A8"/>
    <w:rsid w:val="00346884"/>
    <w:rsid w:val="0035023E"/>
    <w:rsid w:val="0036514D"/>
    <w:rsid w:val="0037081A"/>
    <w:rsid w:val="00370B5C"/>
    <w:rsid w:val="00376628"/>
    <w:rsid w:val="00383776"/>
    <w:rsid w:val="00387F71"/>
    <w:rsid w:val="0039111E"/>
    <w:rsid w:val="003A1622"/>
    <w:rsid w:val="003A253E"/>
    <w:rsid w:val="003A3133"/>
    <w:rsid w:val="003C3A37"/>
    <w:rsid w:val="003C430E"/>
    <w:rsid w:val="003C7D54"/>
    <w:rsid w:val="003D0242"/>
    <w:rsid w:val="003D04DA"/>
    <w:rsid w:val="003D5B81"/>
    <w:rsid w:val="003D5D21"/>
    <w:rsid w:val="003E01D1"/>
    <w:rsid w:val="003E6116"/>
    <w:rsid w:val="003F2ED5"/>
    <w:rsid w:val="0041602D"/>
    <w:rsid w:val="00417814"/>
    <w:rsid w:val="00420212"/>
    <w:rsid w:val="00427755"/>
    <w:rsid w:val="0043366B"/>
    <w:rsid w:val="00433A40"/>
    <w:rsid w:val="00445DC4"/>
    <w:rsid w:val="00447E79"/>
    <w:rsid w:val="0045071E"/>
    <w:rsid w:val="004508A2"/>
    <w:rsid w:val="00457A2D"/>
    <w:rsid w:val="00460427"/>
    <w:rsid w:val="0046313A"/>
    <w:rsid w:val="004649A3"/>
    <w:rsid w:val="00464B53"/>
    <w:rsid w:val="00471601"/>
    <w:rsid w:val="00473152"/>
    <w:rsid w:val="004736E8"/>
    <w:rsid w:val="00476BB2"/>
    <w:rsid w:val="0048096F"/>
    <w:rsid w:val="004854A6"/>
    <w:rsid w:val="0048634C"/>
    <w:rsid w:val="004978E7"/>
    <w:rsid w:val="004A3183"/>
    <w:rsid w:val="004A45F8"/>
    <w:rsid w:val="004A55E7"/>
    <w:rsid w:val="004A60F4"/>
    <w:rsid w:val="004A7DC0"/>
    <w:rsid w:val="004B233B"/>
    <w:rsid w:val="004B47D5"/>
    <w:rsid w:val="004B53CD"/>
    <w:rsid w:val="004C2618"/>
    <w:rsid w:val="004C4705"/>
    <w:rsid w:val="004C56A8"/>
    <w:rsid w:val="004D492B"/>
    <w:rsid w:val="004E4353"/>
    <w:rsid w:val="004E48C3"/>
    <w:rsid w:val="004E7AB3"/>
    <w:rsid w:val="004F05B3"/>
    <w:rsid w:val="004F4BEC"/>
    <w:rsid w:val="00502205"/>
    <w:rsid w:val="00512B3C"/>
    <w:rsid w:val="00513403"/>
    <w:rsid w:val="00513C49"/>
    <w:rsid w:val="00520AF9"/>
    <w:rsid w:val="00523B78"/>
    <w:rsid w:val="00525974"/>
    <w:rsid w:val="00531934"/>
    <w:rsid w:val="0055051E"/>
    <w:rsid w:val="005508CD"/>
    <w:rsid w:val="005542DF"/>
    <w:rsid w:val="005767A2"/>
    <w:rsid w:val="00580216"/>
    <w:rsid w:val="005836FD"/>
    <w:rsid w:val="00587D7E"/>
    <w:rsid w:val="005902B7"/>
    <w:rsid w:val="005910BE"/>
    <w:rsid w:val="005B0666"/>
    <w:rsid w:val="005B1183"/>
    <w:rsid w:val="005B5854"/>
    <w:rsid w:val="005C0D9C"/>
    <w:rsid w:val="005C6B05"/>
    <w:rsid w:val="005C767A"/>
    <w:rsid w:val="005D716C"/>
    <w:rsid w:val="005E118E"/>
    <w:rsid w:val="005E33E7"/>
    <w:rsid w:val="005F1908"/>
    <w:rsid w:val="005F7EAA"/>
    <w:rsid w:val="006024AA"/>
    <w:rsid w:val="00602895"/>
    <w:rsid w:val="006059C6"/>
    <w:rsid w:val="00605EC4"/>
    <w:rsid w:val="0061126C"/>
    <w:rsid w:val="00612F07"/>
    <w:rsid w:val="00615D9A"/>
    <w:rsid w:val="00617D1D"/>
    <w:rsid w:val="006223BA"/>
    <w:rsid w:val="00622F5D"/>
    <w:rsid w:val="00627AC5"/>
    <w:rsid w:val="006308EF"/>
    <w:rsid w:val="00633156"/>
    <w:rsid w:val="00633231"/>
    <w:rsid w:val="00641EEA"/>
    <w:rsid w:val="00642772"/>
    <w:rsid w:val="006556E2"/>
    <w:rsid w:val="00660C13"/>
    <w:rsid w:val="00665A9C"/>
    <w:rsid w:val="00665AD1"/>
    <w:rsid w:val="006711BB"/>
    <w:rsid w:val="006757C1"/>
    <w:rsid w:val="00676612"/>
    <w:rsid w:val="006843BD"/>
    <w:rsid w:val="006847EB"/>
    <w:rsid w:val="006859C4"/>
    <w:rsid w:val="00690FB4"/>
    <w:rsid w:val="006A2473"/>
    <w:rsid w:val="006A42F3"/>
    <w:rsid w:val="006A5EEE"/>
    <w:rsid w:val="006A62EC"/>
    <w:rsid w:val="006A7107"/>
    <w:rsid w:val="006B0B8F"/>
    <w:rsid w:val="006B252A"/>
    <w:rsid w:val="006B4D50"/>
    <w:rsid w:val="006C1539"/>
    <w:rsid w:val="006C2B64"/>
    <w:rsid w:val="006C51DD"/>
    <w:rsid w:val="006D0578"/>
    <w:rsid w:val="006E3543"/>
    <w:rsid w:val="006E3750"/>
    <w:rsid w:val="006E6323"/>
    <w:rsid w:val="006F169F"/>
    <w:rsid w:val="006F3DDB"/>
    <w:rsid w:val="006F4AC5"/>
    <w:rsid w:val="007010D2"/>
    <w:rsid w:val="00703BFB"/>
    <w:rsid w:val="00706EEB"/>
    <w:rsid w:val="00714371"/>
    <w:rsid w:val="00716F4D"/>
    <w:rsid w:val="00724CA6"/>
    <w:rsid w:val="00732393"/>
    <w:rsid w:val="00733523"/>
    <w:rsid w:val="00741E1A"/>
    <w:rsid w:val="007420AF"/>
    <w:rsid w:val="00743D46"/>
    <w:rsid w:val="00754C60"/>
    <w:rsid w:val="00757B76"/>
    <w:rsid w:val="00764609"/>
    <w:rsid w:val="00765361"/>
    <w:rsid w:val="00766DA3"/>
    <w:rsid w:val="007671E7"/>
    <w:rsid w:val="00774475"/>
    <w:rsid w:val="00781A8D"/>
    <w:rsid w:val="007A1EBD"/>
    <w:rsid w:val="007A2F7F"/>
    <w:rsid w:val="007A3ED9"/>
    <w:rsid w:val="007A71AD"/>
    <w:rsid w:val="007B1C82"/>
    <w:rsid w:val="007B458B"/>
    <w:rsid w:val="007B4CE1"/>
    <w:rsid w:val="007B762E"/>
    <w:rsid w:val="007C158E"/>
    <w:rsid w:val="007C25BD"/>
    <w:rsid w:val="007D459C"/>
    <w:rsid w:val="007D7D2E"/>
    <w:rsid w:val="007E2618"/>
    <w:rsid w:val="007E2F8C"/>
    <w:rsid w:val="007F084B"/>
    <w:rsid w:val="007F178F"/>
    <w:rsid w:val="007F2684"/>
    <w:rsid w:val="007F27C0"/>
    <w:rsid w:val="007F2CB5"/>
    <w:rsid w:val="007F3F54"/>
    <w:rsid w:val="007F5AF3"/>
    <w:rsid w:val="007F5EAE"/>
    <w:rsid w:val="007F6517"/>
    <w:rsid w:val="008016D1"/>
    <w:rsid w:val="00802746"/>
    <w:rsid w:val="00802D6C"/>
    <w:rsid w:val="00804DD1"/>
    <w:rsid w:val="00805031"/>
    <w:rsid w:val="00810533"/>
    <w:rsid w:val="00814EA5"/>
    <w:rsid w:val="00815F70"/>
    <w:rsid w:val="00825D5F"/>
    <w:rsid w:val="008260DA"/>
    <w:rsid w:val="00830493"/>
    <w:rsid w:val="00844CD7"/>
    <w:rsid w:val="00847C78"/>
    <w:rsid w:val="008569F9"/>
    <w:rsid w:val="00862738"/>
    <w:rsid w:val="008725B8"/>
    <w:rsid w:val="0087438B"/>
    <w:rsid w:val="00890B1E"/>
    <w:rsid w:val="0089289A"/>
    <w:rsid w:val="00895081"/>
    <w:rsid w:val="008A0B57"/>
    <w:rsid w:val="008A1877"/>
    <w:rsid w:val="008A46CA"/>
    <w:rsid w:val="008A7591"/>
    <w:rsid w:val="008B0974"/>
    <w:rsid w:val="008B3BC7"/>
    <w:rsid w:val="008B75CD"/>
    <w:rsid w:val="008C7B6A"/>
    <w:rsid w:val="008D0E6D"/>
    <w:rsid w:val="008D410F"/>
    <w:rsid w:val="008E0708"/>
    <w:rsid w:val="008E68E7"/>
    <w:rsid w:val="008F04F2"/>
    <w:rsid w:val="008F31A3"/>
    <w:rsid w:val="008F4756"/>
    <w:rsid w:val="00900F74"/>
    <w:rsid w:val="0091227D"/>
    <w:rsid w:val="00912EA0"/>
    <w:rsid w:val="00913077"/>
    <w:rsid w:val="00916475"/>
    <w:rsid w:val="00920077"/>
    <w:rsid w:val="00922BDB"/>
    <w:rsid w:val="009307A8"/>
    <w:rsid w:val="009332AB"/>
    <w:rsid w:val="00933BC1"/>
    <w:rsid w:val="00937436"/>
    <w:rsid w:val="009442C0"/>
    <w:rsid w:val="0095365C"/>
    <w:rsid w:val="009539C6"/>
    <w:rsid w:val="009551F1"/>
    <w:rsid w:val="00955DF1"/>
    <w:rsid w:val="009615DC"/>
    <w:rsid w:val="00967E96"/>
    <w:rsid w:val="00973FA5"/>
    <w:rsid w:val="00981B93"/>
    <w:rsid w:val="0098253E"/>
    <w:rsid w:val="00984AC5"/>
    <w:rsid w:val="009900C7"/>
    <w:rsid w:val="00990910"/>
    <w:rsid w:val="0099472D"/>
    <w:rsid w:val="00995AFF"/>
    <w:rsid w:val="00997476"/>
    <w:rsid w:val="009A3AE6"/>
    <w:rsid w:val="009A3F89"/>
    <w:rsid w:val="009A6735"/>
    <w:rsid w:val="009A6BF8"/>
    <w:rsid w:val="009B0616"/>
    <w:rsid w:val="009B1F51"/>
    <w:rsid w:val="009B49C6"/>
    <w:rsid w:val="009B74CE"/>
    <w:rsid w:val="009C2619"/>
    <w:rsid w:val="009D2403"/>
    <w:rsid w:val="009D7A3C"/>
    <w:rsid w:val="009D7C8C"/>
    <w:rsid w:val="009E0A1D"/>
    <w:rsid w:val="009F70A9"/>
    <w:rsid w:val="00A01583"/>
    <w:rsid w:val="00A05185"/>
    <w:rsid w:val="00A060D6"/>
    <w:rsid w:val="00A1202C"/>
    <w:rsid w:val="00A144BC"/>
    <w:rsid w:val="00A14703"/>
    <w:rsid w:val="00A236C8"/>
    <w:rsid w:val="00A246FD"/>
    <w:rsid w:val="00A3693A"/>
    <w:rsid w:val="00A52F81"/>
    <w:rsid w:val="00A56115"/>
    <w:rsid w:val="00A60263"/>
    <w:rsid w:val="00A63416"/>
    <w:rsid w:val="00A6515D"/>
    <w:rsid w:val="00A676AD"/>
    <w:rsid w:val="00A7179D"/>
    <w:rsid w:val="00A7256C"/>
    <w:rsid w:val="00A74DBC"/>
    <w:rsid w:val="00A76CCF"/>
    <w:rsid w:val="00A77A34"/>
    <w:rsid w:val="00A82416"/>
    <w:rsid w:val="00A84E1A"/>
    <w:rsid w:val="00AB2AA6"/>
    <w:rsid w:val="00AB7A4F"/>
    <w:rsid w:val="00AB7ACC"/>
    <w:rsid w:val="00AB7D27"/>
    <w:rsid w:val="00AD1281"/>
    <w:rsid w:val="00AD12F5"/>
    <w:rsid w:val="00AD3B07"/>
    <w:rsid w:val="00AD3B62"/>
    <w:rsid w:val="00AD71B5"/>
    <w:rsid w:val="00AE1D9C"/>
    <w:rsid w:val="00AE58E5"/>
    <w:rsid w:val="00AF75A8"/>
    <w:rsid w:val="00AF9E6D"/>
    <w:rsid w:val="00B0063E"/>
    <w:rsid w:val="00B010D7"/>
    <w:rsid w:val="00B03D26"/>
    <w:rsid w:val="00B04986"/>
    <w:rsid w:val="00B05C96"/>
    <w:rsid w:val="00B10C29"/>
    <w:rsid w:val="00B10FCD"/>
    <w:rsid w:val="00B1777D"/>
    <w:rsid w:val="00B21384"/>
    <w:rsid w:val="00B229CC"/>
    <w:rsid w:val="00B23A37"/>
    <w:rsid w:val="00B305E7"/>
    <w:rsid w:val="00B30B0D"/>
    <w:rsid w:val="00B323EE"/>
    <w:rsid w:val="00B37CC2"/>
    <w:rsid w:val="00B4788A"/>
    <w:rsid w:val="00B546B6"/>
    <w:rsid w:val="00B6020A"/>
    <w:rsid w:val="00B60F8A"/>
    <w:rsid w:val="00B6593C"/>
    <w:rsid w:val="00B65C3F"/>
    <w:rsid w:val="00B65CFF"/>
    <w:rsid w:val="00B71B1D"/>
    <w:rsid w:val="00B72AA0"/>
    <w:rsid w:val="00B76704"/>
    <w:rsid w:val="00B7688C"/>
    <w:rsid w:val="00BA27B9"/>
    <w:rsid w:val="00BA339D"/>
    <w:rsid w:val="00BB3415"/>
    <w:rsid w:val="00BB3BF4"/>
    <w:rsid w:val="00BC329B"/>
    <w:rsid w:val="00BC7231"/>
    <w:rsid w:val="00BD244A"/>
    <w:rsid w:val="00BD3CDA"/>
    <w:rsid w:val="00BE2A4D"/>
    <w:rsid w:val="00BE4BAF"/>
    <w:rsid w:val="00BE6CA0"/>
    <w:rsid w:val="00BF43F2"/>
    <w:rsid w:val="00BF5A43"/>
    <w:rsid w:val="00BF6229"/>
    <w:rsid w:val="00BF7795"/>
    <w:rsid w:val="00C07B40"/>
    <w:rsid w:val="00C11E42"/>
    <w:rsid w:val="00C13FB4"/>
    <w:rsid w:val="00C25327"/>
    <w:rsid w:val="00C32531"/>
    <w:rsid w:val="00C35FE8"/>
    <w:rsid w:val="00C36004"/>
    <w:rsid w:val="00C41558"/>
    <w:rsid w:val="00C42EFD"/>
    <w:rsid w:val="00C46BB4"/>
    <w:rsid w:val="00C57165"/>
    <w:rsid w:val="00C635C7"/>
    <w:rsid w:val="00C64583"/>
    <w:rsid w:val="00C7132C"/>
    <w:rsid w:val="00C74609"/>
    <w:rsid w:val="00C752DD"/>
    <w:rsid w:val="00C7760E"/>
    <w:rsid w:val="00C936CA"/>
    <w:rsid w:val="00C947BF"/>
    <w:rsid w:val="00CA229C"/>
    <w:rsid w:val="00CA47A9"/>
    <w:rsid w:val="00CA760D"/>
    <w:rsid w:val="00CB6CAE"/>
    <w:rsid w:val="00CC23AA"/>
    <w:rsid w:val="00CC5AAE"/>
    <w:rsid w:val="00CD0152"/>
    <w:rsid w:val="00CD41E9"/>
    <w:rsid w:val="00CD44A8"/>
    <w:rsid w:val="00CD59E9"/>
    <w:rsid w:val="00CF0E49"/>
    <w:rsid w:val="00CF1BF7"/>
    <w:rsid w:val="00CF1C7C"/>
    <w:rsid w:val="00CF6B9A"/>
    <w:rsid w:val="00CF78C6"/>
    <w:rsid w:val="00CF7CAF"/>
    <w:rsid w:val="00D01BA4"/>
    <w:rsid w:val="00D04DDF"/>
    <w:rsid w:val="00D12131"/>
    <w:rsid w:val="00D138EF"/>
    <w:rsid w:val="00D14B53"/>
    <w:rsid w:val="00D17B20"/>
    <w:rsid w:val="00D22BFA"/>
    <w:rsid w:val="00D24B37"/>
    <w:rsid w:val="00D26773"/>
    <w:rsid w:val="00D26EB5"/>
    <w:rsid w:val="00D2779D"/>
    <w:rsid w:val="00D32A86"/>
    <w:rsid w:val="00D33C63"/>
    <w:rsid w:val="00D40172"/>
    <w:rsid w:val="00D45B2C"/>
    <w:rsid w:val="00D45DAF"/>
    <w:rsid w:val="00D507FC"/>
    <w:rsid w:val="00D52F15"/>
    <w:rsid w:val="00D57CF7"/>
    <w:rsid w:val="00D6012E"/>
    <w:rsid w:val="00D609CA"/>
    <w:rsid w:val="00D63BE8"/>
    <w:rsid w:val="00D66EA7"/>
    <w:rsid w:val="00D677D9"/>
    <w:rsid w:val="00D70BE1"/>
    <w:rsid w:val="00D70CCA"/>
    <w:rsid w:val="00D714A8"/>
    <w:rsid w:val="00D87EC1"/>
    <w:rsid w:val="00D907E4"/>
    <w:rsid w:val="00D923B7"/>
    <w:rsid w:val="00D9407C"/>
    <w:rsid w:val="00DA3CF6"/>
    <w:rsid w:val="00DA5091"/>
    <w:rsid w:val="00DA72B5"/>
    <w:rsid w:val="00DB1FD0"/>
    <w:rsid w:val="00DB2382"/>
    <w:rsid w:val="00DB461F"/>
    <w:rsid w:val="00DC27A1"/>
    <w:rsid w:val="00DC7F4D"/>
    <w:rsid w:val="00DE0AFC"/>
    <w:rsid w:val="00DE2D20"/>
    <w:rsid w:val="00DE404F"/>
    <w:rsid w:val="00DE5685"/>
    <w:rsid w:val="00DF26B5"/>
    <w:rsid w:val="00DF305C"/>
    <w:rsid w:val="00E0008A"/>
    <w:rsid w:val="00E00F51"/>
    <w:rsid w:val="00E03885"/>
    <w:rsid w:val="00E03F37"/>
    <w:rsid w:val="00E10CE8"/>
    <w:rsid w:val="00E11694"/>
    <w:rsid w:val="00E117B7"/>
    <w:rsid w:val="00E13F3B"/>
    <w:rsid w:val="00E22CC7"/>
    <w:rsid w:val="00E2675B"/>
    <w:rsid w:val="00E27085"/>
    <w:rsid w:val="00E2770B"/>
    <w:rsid w:val="00E36AB0"/>
    <w:rsid w:val="00E43449"/>
    <w:rsid w:val="00E43C98"/>
    <w:rsid w:val="00E4445D"/>
    <w:rsid w:val="00E555FE"/>
    <w:rsid w:val="00E5791E"/>
    <w:rsid w:val="00E6088D"/>
    <w:rsid w:val="00E63E4C"/>
    <w:rsid w:val="00E65A2E"/>
    <w:rsid w:val="00E80400"/>
    <w:rsid w:val="00E80884"/>
    <w:rsid w:val="00E81FF6"/>
    <w:rsid w:val="00E84F51"/>
    <w:rsid w:val="00E86C87"/>
    <w:rsid w:val="00E9003C"/>
    <w:rsid w:val="00EA6570"/>
    <w:rsid w:val="00EB0B45"/>
    <w:rsid w:val="00EB4247"/>
    <w:rsid w:val="00EB47FE"/>
    <w:rsid w:val="00EB63BF"/>
    <w:rsid w:val="00EB6C25"/>
    <w:rsid w:val="00EB7755"/>
    <w:rsid w:val="00EC1DF9"/>
    <w:rsid w:val="00ED14EA"/>
    <w:rsid w:val="00ED2807"/>
    <w:rsid w:val="00ED4FE0"/>
    <w:rsid w:val="00ED5D37"/>
    <w:rsid w:val="00EE1CF9"/>
    <w:rsid w:val="00EE31C2"/>
    <w:rsid w:val="00EE4C18"/>
    <w:rsid w:val="00EF5BC0"/>
    <w:rsid w:val="00EF730E"/>
    <w:rsid w:val="00F016E5"/>
    <w:rsid w:val="00F03737"/>
    <w:rsid w:val="00F04798"/>
    <w:rsid w:val="00F13855"/>
    <w:rsid w:val="00F17D2D"/>
    <w:rsid w:val="00F2518F"/>
    <w:rsid w:val="00F260E3"/>
    <w:rsid w:val="00F30845"/>
    <w:rsid w:val="00F377B1"/>
    <w:rsid w:val="00F37CFC"/>
    <w:rsid w:val="00F40E87"/>
    <w:rsid w:val="00F45D22"/>
    <w:rsid w:val="00F47A10"/>
    <w:rsid w:val="00F50424"/>
    <w:rsid w:val="00F50FE3"/>
    <w:rsid w:val="00F51BFE"/>
    <w:rsid w:val="00F54186"/>
    <w:rsid w:val="00F55EB4"/>
    <w:rsid w:val="00F636CB"/>
    <w:rsid w:val="00F64663"/>
    <w:rsid w:val="00F650AC"/>
    <w:rsid w:val="00F65D7F"/>
    <w:rsid w:val="00F71F44"/>
    <w:rsid w:val="00F72F8E"/>
    <w:rsid w:val="00F73BA3"/>
    <w:rsid w:val="00F822B2"/>
    <w:rsid w:val="00F92262"/>
    <w:rsid w:val="00F958ED"/>
    <w:rsid w:val="00FA5305"/>
    <w:rsid w:val="00FA72D7"/>
    <w:rsid w:val="00FB0568"/>
    <w:rsid w:val="00FB0BD7"/>
    <w:rsid w:val="00FB5B64"/>
    <w:rsid w:val="00FC0DE3"/>
    <w:rsid w:val="00FC3025"/>
    <w:rsid w:val="00FD2268"/>
    <w:rsid w:val="00FD6DA0"/>
    <w:rsid w:val="00FE13FF"/>
    <w:rsid w:val="00FE4E4F"/>
    <w:rsid w:val="00FF71C8"/>
    <w:rsid w:val="03539239"/>
    <w:rsid w:val="0B98360F"/>
    <w:rsid w:val="10E77B74"/>
    <w:rsid w:val="129968F8"/>
    <w:rsid w:val="165D625F"/>
    <w:rsid w:val="206AB367"/>
    <w:rsid w:val="260A9D11"/>
    <w:rsid w:val="28619632"/>
    <w:rsid w:val="2C84E2D1"/>
    <w:rsid w:val="323D0017"/>
    <w:rsid w:val="38D7734B"/>
    <w:rsid w:val="3FE1C720"/>
    <w:rsid w:val="4B1BD5EB"/>
    <w:rsid w:val="529A100C"/>
    <w:rsid w:val="5C6D5407"/>
    <w:rsid w:val="5FEA0F13"/>
    <w:rsid w:val="6387A5BD"/>
    <w:rsid w:val="68CBD40B"/>
    <w:rsid w:val="6F8A417B"/>
    <w:rsid w:val="7098D24B"/>
    <w:rsid w:val="72D1813B"/>
    <w:rsid w:val="75B62A01"/>
    <w:rsid w:val="783EC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C6AE8"/>
  <w15:chartTrackingRefBased/>
  <w15:docId w15:val="{08D8AAEF-2B6D-4D9B-B17C-2D95A1499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246FD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qFormat/>
    <w:rsid w:val="00A246FD"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rsid w:val="00A246FD"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link w:val="Kop3Char"/>
    <w:qFormat/>
    <w:rsid w:val="00A246FD"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qFormat/>
    <w:rsid w:val="00A246FD"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link w:val="Kop5Char"/>
    <w:qFormat/>
    <w:rsid w:val="00A246FD"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link w:val="Kop6Char"/>
    <w:qFormat/>
    <w:rsid w:val="00A246FD"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link w:val="Kop7Char"/>
    <w:qFormat/>
    <w:rsid w:val="00A246FD"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link w:val="Kop8Char"/>
    <w:qFormat/>
    <w:rsid w:val="00A246FD"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link w:val="Kop9Char"/>
    <w:qFormat/>
    <w:rsid w:val="00A246FD"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hoofdstuk Char,sectionHeading Char,h1 Char,1 Char,Niet als kop gebruiken Char"/>
    <w:basedOn w:val="Standaardalinea-lettertype"/>
    <w:link w:val="Kop1"/>
    <w:rsid w:val="00A246FD"/>
    <w:rPr>
      <w:rFonts w:ascii="Verdana" w:eastAsia="Times New Roman" w:hAnsi="Verdana" w:cs="Times New Roman"/>
      <w:b/>
      <w:noProof/>
      <w:sz w:val="24"/>
      <w:szCs w:val="20"/>
      <w:lang w:eastAsia="nl-NL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A246FD"/>
    <w:rPr>
      <w:rFonts w:ascii="Verdana" w:eastAsia="Times New Roman" w:hAnsi="Verdana" w:cs="Times New Roman"/>
      <w:b/>
      <w:spacing w:val="5"/>
      <w:szCs w:val="20"/>
      <w:lang w:eastAsia="nl-NL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link w:val="Kop3"/>
    <w:rsid w:val="00A246FD"/>
    <w:rPr>
      <w:rFonts w:ascii="Verdana" w:eastAsia="Times New Roman" w:hAnsi="Verdana" w:cs="Times New Roman"/>
      <w:b/>
      <w:noProof/>
      <w:spacing w:val="5"/>
      <w:sz w:val="18"/>
      <w:szCs w:val="20"/>
      <w:lang w:eastAsia="nl-NL"/>
    </w:rPr>
  </w:style>
  <w:style w:type="character" w:customStyle="1" w:styleId="Kop4Char">
    <w:name w:val="Kop 4 Char"/>
    <w:aliases w:val="Level 2 - a Char,Major Char"/>
    <w:basedOn w:val="Standaardalinea-lettertype"/>
    <w:link w:val="Kop4"/>
    <w:rsid w:val="00A246FD"/>
    <w:rPr>
      <w:rFonts w:ascii="Verdana" w:eastAsia="Times New Roman" w:hAnsi="Verdana" w:cs="Times New Roman"/>
      <w:b/>
      <w:noProof/>
      <w:spacing w:val="5"/>
      <w:sz w:val="18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A246FD"/>
    <w:rPr>
      <w:rFonts w:ascii="Verdana" w:eastAsia="Times New Roman" w:hAnsi="Verdana" w:cs="Times New Roman"/>
      <w:b/>
      <w:spacing w:val="5"/>
      <w:sz w:val="18"/>
      <w:szCs w:val="20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A246FD"/>
    <w:rPr>
      <w:rFonts w:ascii="Verdana" w:eastAsia="Times New Roman" w:hAnsi="Verdana" w:cs="Times New Roman"/>
      <w:spacing w:val="5"/>
      <w:sz w:val="20"/>
      <w:szCs w:val="20"/>
      <w:u w:val="single"/>
      <w:lang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A246FD"/>
    <w:rPr>
      <w:rFonts w:ascii="Verdana" w:eastAsia="Times New Roman" w:hAnsi="Verdana" w:cs="Times New Roman"/>
      <w:i/>
      <w:spacing w:val="5"/>
      <w:sz w:val="20"/>
      <w:szCs w:val="20"/>
      <w:lang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A246FD"/>
    <w:rPr>
      <w:rFonts w:ascii="Verdana" w:eastAsia="Times New Roman" w:hAnsi="Verdana" w:cs="Times New Roman"/>
      <w:i/>
      <w:spacing w:val="5"/>
      <w:sz w:val="20"/>
      <w:szCs w:val="20"/>
      <w:lang w:eastAsia="nl-NL"/>
    </w:rPr>
  </w:style>
  <w:style w:type="character" w:customStyle="1" w:styleId="Kop9Char">
    <w:name w:val="Kop 9 Char"/>
    <w:aliases w:val="Legal Level 1.1.1.1. Char,Adreskop Char"/>
    <w:basedOn w:val="Standaardalinea-lettertype"/>
    <w:link w:val="Kop9"/>
    <w:rsid w:val="00A246FD"/>
    <w:rPr>
      <w:rFonts w:ascii="Verdana" w:eastAsia="Times New Roman" w:hAnsi="Verdana" w:cs="Times New Roman"/>
      <w:i/>
      <w:spacing w:val="5"/>
      <w:sz w:val="20"/>
      <w:szCs w:val="20"/>
      <w:lang w:eastAsia="nl-NL"/>
    </w:rPr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rsid w:val="00A246FD"/>
    <w:pPr>
      <w:ind w:left="714" w:hanging="357"/>
    </w:pPr>
  </w:style>
  <w:style w:type="paragraph" w:customStyle="1" w:styleId="Niveau3">
    <w:name w:val="Niveau 3"/>
    <w:basedOn w:val="Standaard"/>
    <w:rsid w:val="00A246FD"/>
    <w:pPr>
      <w:ind w:left="1071" w:hanging="357"/>
    </w:pPr>
  </w:style>
  <w:style w:type="paragraph" w:customStyle="1" w:styleId="Niveau1">
    <w:name w:val="Niveau 1"/>
    <w:basedOn w:val="Standaard"/>
    <w:rsid w:val="00A246FD"/>
    <w:pPr>
      <w:ind w:left="357" w:hanging="357"/>
    </w:pPr>
  </w:style>
  <w:style w:type="paragraph" w:customStyle="1" w:styleId="Niveau2">
    <w:name w:val="Niveau 2"/>
    <w:basedOn w:val="Standaard"/>
    <w:rsid w:val="00A246FD"/>
    <w:pPr>
      <w:ind w:left="714" w:hanging="357"/>
    </w:pPr>
  </w:style>
  <w:style w:type="paragraph" w:styleId="Plattetekstinspringen">
    <w:name w:val="Body Text Indent"/>
    <w:basedOn w:val="Standaard"/>
    <w:link w:val="PlattetekstinspringenChar"/>
    <w:rsid w:val="00A246FD"/>
    <w:pPr>
      <w:ind w:left="708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A246FD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Plattetekstinspringen2">
    <w:name w:val="Body Text Indent 2"/>
    <w:basedOn w:val="Standaard"/>
    <w:next w:val="Standaard"/>
    <w:link w:val="Plattetekstinspringen2Char"/>
    <w:rsid w:val="00A246FD"/>
    <w:pPr>
      <w:ind w:hanging="2268"/>
    </w:pPr>
    <w:rPr>
      <w:sz w:val="16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A246FD"/>
    <w:rPr>
      <w:rFonts w:ascii="Verdana" w:eastAsia="Times New Roman" w:hAnsi="Verdana" w:cs="Times New Roman"/>
      <w:spacing w:val="5"/>
      <w:sz w:val="16"/>
      <w:szCs w:val="20"/>
      <w:lang w:eastAsia="nl-NL"/>
    </w:rPr>
  </w:style>
  <w:style w:type="paragraph" w:styleId="Plattetekst">
    <w:name w:val="Body Text"/>
    <w:aliases w:val="normaal def"/>
    <w:basedOn w:val="Standaard"/>
    <w:link w:val="PlattetekstChar"/>
    <w:uiPriority w:val="1"/>
    <w:qFormat/>
    <w:rsid w:val="00A246FD"/>
    <w:rPr>
      <w:i/>
    </w:rPr>
  </w:style>
  <w:style w:type="character" w:customStyle="1" w:styleId="PlattetekstChar">
    <w:name w:val="Platte tekst Char"/>
    <w:aliases w:val="normaal def Char"/>
    <w:basedOn w:val="Standaardalinea-lettertype"/>
    <w:link w:val="Plattetekst"/>
    <w:uiPriority w:val="1"/>
    <w:rsid w:val="00A246FD"/>
    <w:rPr>
      <w:rFonts w:ascii="Verdana" w:eastAsia="Times New Roman" w:hAnsi="Verdana" w:cs="Times New Roman"/>
      <w:i/>
      <w:spacing w:val="5"/>
      <w:sz w:val="18"/>
      <w:szCs w:val="20"/>
      <w:lang w:eastAsia="nl-NL"/>
    </w:rPr>
  </w:style>
  <w:style w:type="paragraph" w:styleId="Plattetekst2">
    <w:name w:val="Body Text 2"/>
    <w:aliases w:val="Cursief"/>
    <w:basedOn w:val="Standaard"/>
    <w:link w:val="Plattetekst2Char"/>
    <w:rsid w:val="00A246F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character" w:customStyle="1" w:styleId="Plattetekst2Char">
    <w:name w:val="Platte tekst 2 Char"/>
    <w:aliases w:val="Cursief Char"/>
    <w:basedOn w:val="Standaardalinea-lettertype"/>
    <w:link w:val="Plattetekst2"/>
    <w:rsid w:val="00A246FD"/>
    <w:rPr>
      <w:rFonts w:ascii="Verdana" w:eastAsia="Times New Roman" w:hAnsi="Verdana" w:cs="Times New Roman"/>
      <w:b/>
      <w:spacing w:val="5"/>
      <w:sz w:val="18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rsid w:val="00A246F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A246FD"/>
    <w:rPr>
      <w:rFonts w:ascii="Verdana" w:eastAsia="Times New Roman" w:hAnsi="Verdana" w:cs="Times New Roman"/>
      <w:spacing w:val="5"/>
      <w:sz w:val="16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A246FD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A246FD"/>
    <w:rPr>
      <w:rFonts w:ascii="Verdana" w:eastAsia="Times New Roman" w:hAnsi="Verdana" w:cs="Times New Roman"/>
      <w:noProof/>
      <w:spacing w:val="5"/>
      <w:sz w:val="16"/>
      <w:szCs w:val="20"/>
      <w:lang w:eastAsia="nl-NL"/>
    </w:rPr>
  </w:style>
  <w:style w:type="paragraph" w:styleId="Bijschrift">
    <w:name w:val="caption"/>
    <w:basedOn w:val="Standaard"/>
    <w:next w:val="Standaard"/>
    <w:qFormat/>
    <w:rsid w:val="00A246FD"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link w:val="DocumentstructuurChar"/>
    <w:semiHidden/>
    <w:rsid w:val="00A246FD"/>
    <w:pPr>
      <w:shd w:val="clear" w:color="auto" w:fill="000080"/>
    </w:pPr>
    <w:rPr>
      <w:rFonts w:ascii="Tahoma" w:hAnsi="Tahoma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A246FD"/>
    <w:rPr>
      <w:rFonts w:ascii="Tahoma" w:eastAsia="Times New Roman" w:hAnsi="Tahoma" w:cs="Times New Roman"/>
      <w:spacing w:val="5"/>
      <w:sz w:val="18"/>
      <w:szCs w:val="20"/>
      <w:shd w:val="clear" w:color="auto" w:fill="000080"/>
      <w:lang w:eastAsia="nl-NL"/>
    </w:rPr>
  </w:style>
  <w:style w:type="paragraph" w:styleId="Inhopg1">
    <w:name w:val="toc 1"/>
    <w:basedOn w:val="Standaard"/>
    <w:next w:val="Standaard"/>
    <w:autoRedefine/>
    <w:uiPriority w:val="39"/>
    <w:qFormat/>
    <w:rsid w:val="00A246FD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qFormat/>
    <w:rsid w:val="00A246FD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rsid w:val="00A246FD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rsid w:val="00A246FD"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rsid w:val="00A246FD"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rsid w:val="00A246FD"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rsid w:val="00A246FD"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rsid w:val="00A246FD"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rsid w:val="00A246FD"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  <w:qFormat/>
    <w:rsid w:val="00A246FD"/>
  </w:style>
  <w:style w:type="paragraph" w:styleId="Index1">
    <w:name w:val="index 1"/>
    <w:basedOn w:val="Standaard"/>
    <w:next w:val="Standaard"/>
    <w:autoRedefine/>
    <w:semiHidden/>
    <w:rsid w:val="00A246FD"/>
    <w:pPr>
      <w:ind w:left="190" w:hanging="190"/>
    </w:pPr>
  </w:style>
  <w:style w:type="paragraph" w:styleId="Indexkop">
    <w:name w:val="index heading"/>
    <w:basedOn w:val="Standaard"/>
    <w:next w:val="Index1"/>
    <w:semiHidden/>
    <w:rsid w:val="00A246FD"/>
    <w:pPr>
      <w:spacing w:after="120" w:line="240" w:lineRule="auto"/>
    </w:pPr>
  </w:style>
  <w:style w:type="paragraph" w:styleId="Plattetekstinspringen3">
    <w:name w:val="Body Text Indent 3"/>
    <w:basedOn w:val="Standaard"/>
    <w:link w:val="Plattetekstinspringen3Char"/>
    <w:rsid w:val="00A246FD"/>
    <w:pPr>
      <w:ind w:left="1418" w:hanging="1418"/>
    </w:pPr>
  </w:style>
  <w:style w:type="character" w:customStyle="1" w:styleId="Plattetekstinspringen3Char">
    <w:name w:val="Platte tekst inspringen 3 Char"/>
    <w:basedOn w:val="Standaardalinea-lettertype"/>
    <w:link w:val="Plattetekstinspringen3"/>
    <w:rsid w:val="00A246FD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Tekstzonderopmaak">
    <w:name w:val="Plain Text"/>
    <w:basedOn w:val="Standaard"/>
    <w:link w:val="TekstzonderopmaakChar"/>
    <w:rsid w:val="00A246FD"/>
    <w:rPr>
      <w:rFonts w:ascii="Courier New" w:hAnsi="Courier New"/>
      <w:sz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A246FD"/>
    <w:rPr>
      <w:rFonts w:ascii="Courier New" w:eastAsia="Times New Roman" w:hAnsi="Courier New" w:cs="Times New Roman"/>
      <w:spacing w:val="5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rsid w:val="00A246FD"/>
    <w:pPr>
      <w:spacing w:after="120"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A246FD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Lijstmetafbeeldingen">
    <w:name w:val="table of figures"/>
    <w:basedOn w:val="Standaard"/>
    <w:next w:val="Standaard"/>
    <w:semiHidden/>
    <w:rsid w:val="00A246FD"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sid w:val="00A246FD"/>
    <w:rPr>
      <w:noProof/>
    </w:rPr>
  </w:style>
  <w:style w:type="character" w:styleId="Verwijzingopmerking">
    <w:name w:val="annotation reference"/>
    <w:basedOn w:val="Standaardalinea-lettertype"/>
    <w:rsid w:val="00A246FD"/>
    <w:rPr>
      <w:sz w:val="16"/>
    </w:rPr>
  </w:style>
  <w:style w:type="paragraph" w:styleId="Bloktekst">
    <w:name w:val="Block Text"/>
    <w:basedOn w:val="Standaard"/>
    <w:rsid w:val="00A246FD"/>
    <w:pPr>
      <w:ind w:right="718"/>
    </w:pPr>
  </w:style>
  <w:style w:type="paragraph" w:customStyle="1" w:styleId="Bullet2">
    <w:name w:val="Bullet 2"/>
    <w:basedOn w:val="Standaard"/>
    <w:rsid w:val="00A246F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rsid w:val="00A246FD"/>
    <w:pPr>
      <w:numPr>
        <w:ilvl w:val="4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rsid w:val="00A246FD"/>
    <w:pPr>
      <w:numPr>
        <w:ilvl w:val="5"/>
        <w:numId w:val="4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rsid w:val="00A246F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rsid w:val="00A246FD"/>
    <w:pPr>
      <w:ind w:left="851" w:firstLine="0"/>
    </w:pPr>
  </w:style>
  <w:style w:type="paragraph" w:customStyle="1" w:styleId="EVW">
    <w:name w:val="EVW"/>
    <w:basedOn w:val="Plattetekstinspringen2"/>
    <w:rsid w:val="00A246FD"/>
    <w:rPr>
      <w:i/>
      <w:sz w:val="18"/>
    </w:rPr>
  </w:style>
  <w:style w:type="paragraph" w:customStyle="1" w:styleId="EVW-Eis">
    <w:name w:val="EVW-Eis"/>
    <w:basedOn w:val="EVW"/>
    <w:next w:val="Standaard"/>
    <w:rsid w:val="00A246FD"/>
  </w:style>
  <w:style w:type="paragraph" w:customStyle="1" w:styleId="EVW-Vraag">
    <w:name w:val="EVW-Vraag"/>
    <w:basedOn w:val="EVW"/>
    <w:next w:val="Standaard"/>
    <w:rsid w:val="00A246FD"/>
  </w:style>
  <w:style w:type="character" w:styleId="GevolgdeHyperlink">
    <w:name w:val="FollowedHyperlink"/>
    <w:basedOn w:val="Standaardalinea-lettertype"/>
    <w:rsid w:val="00A246FD"/>
    <w:rPr>
      <w:color w:val="800080"/>
      <w:u w:val="single"/>
    </w:rPr>
  </w:style>
  <w:style w:type="paragraph" w:styleId="Handtekening">
    <w:name w:val="Signature"/>
    <w:basedOn w:val="Standaard"/>
    <w:link w:val="HandtekeningChar"/>
    <w:rsid w:val="00A246FD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rsid w:val="00A246FD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customStyle="1" w:styleId="Kop0">
    <w:name w:val="Kop 0"/>
    <w:basedOn w:val="Kop1"/>
    <w:next w:val="Standaard"/>
    <w:rsid w:val="00A246F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rsid w:val="00A246F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sid w:val="00A246FD"/>
    <w:rPr>
      <w:b/>
      <w:sz w:val="24"/>
    </w:rPr>
  </w:style>
  <w:style w:type="paragraph" w:customStyle="1" w:styleId="Opsomming">
    <w:name w:val="Opsomming"/>
    <w:basedOn w:val="Standaard"/>
    <w:rsid w:val="00A246F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  <w:rsid w:val="00A246FD"/>
  </w:style>
  <w:style w:type="paragraph" w:customStyle="1" w:styleId="Plaatjecentreren">
    <w:name w:val="Plaatje centreren"/>
    <w:basedOn w:val="Standaard"/>
    <w:next w:val="Standaard"/>
    <w:rsid w:val="00A246FD"/>
    <w:pPr>
      <w:ind w:left="66"/>
    </w:pPr>
  </w:style>
  <w:style w:type="paragraph" w:customStyle="1" w:styleId="Nummering1">
    <w:name w:val="Nummering 1"/>
    <w:basedOn w:val="Standaard"/>
    <w:rsid w:val="00A246FD"/>
    <w:pPr>
      <w:keepNext/>
      <w:numPr>
        <w:numId w:val="3"/>
      </w:numPr>
      <w:tabs>
        <w:tab w:val="left" w:pos="2552"/>
      </w:tabs>
    </w:pPr>
  </w:style>
  <w:style w:type="paragraph" w:customStyle="1" w:styleId="Nummering2">
    <w:name w:val="Nummering 2"/>
    <w:basedOn w:val="Nummering1"/>
    <w:rsid w:val="00A246FD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  <w:rsid w:val="00A246FD"/>
  </w:style>
  <w:style w:type="paragraph" w:customStyle="1" w:styleId="Groot">
    <w:name w:val="Groot"/>
    <w:basedOn w:val="Standaard"/>
    <w:next w:val="Standaard"/>
    <w:rsid w:val="00A246FD"/>
    <w:rPr>
      <w:sz w:val="24"/>
    </w:rPr>
  </w:style>
  <w:style w:type="paragraph" w:customStyle="1" w:styleId="GrootVet">
    <w:name w:val="GrootVet"/>
    <w:basedOn w:val="Standaard"/>
    <w:next w:val="Standaard"/>
    <w:rsid w:val="00A246FD"/>
    <w:rPr>
      <w:b/>
      <w:sz w:val="24"/>
    </w:rPr>
  </w:style>
  <w:style w:type="paragraph" w:customStyle="1" w:styleId="GrootVetKader">
    <w:name w:val="GrootVetKader"/>
    <w:basedOn w:val="Standaard"/>
    <w:next w:val="Standaard"/>
    <w:rsid w:val="00A246F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sid w:val="00A246FD"/>
    <w:rPr>
      <w:vertAlign w:val="superscript"/>
    </w:rPr>
  </w:style>
  <w:style w:type="paragraph" w:customStyle="1" w:styleId="BestekKop1">
    <w:name w:val="BestekKop1"/>
    <w:basedOn w:val="Kop1"/>
    <w:autoRedefine/>
    <w:rsid w:val="00A246FD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rsid w:val="00A246FD"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rsid w:val="00A246FD"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  <w:rsid w:val="00A246FD"/>
  </w:style>
  <w:style w:type="paragraph" w:customStyle="1" w:styleId="5Technischespecificaties">
    <w:name w:val="5 Technische specificaties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24Selectiefase">
    <w:name w:val="2 4 Selectiefase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24Selectiefase1">
    <w:name w:val="2 4 Selectiefase1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24Selectiefase2">
    <w:name w:val="2 4 Selectiefase2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24Selectiefase3">
    <w:name w:val="2 4 Selectiefase3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24Selectiefase4">
    <w:name w:val="2 4 Selectiefase4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7Financin">
    <w:name w:val="7 Financiën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10Bijlagen">
    <w:name w:val="10 Bijlagen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4Functionaliteit">
    <w:name w:val="4 Functionaliteit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5Technischespecificaties1">
    <w:name w:val="5 Technische specificaties1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8Juridischevoorwaarden">
    <w:name w:val="8 Juridische voorwaarden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24Selectiefase6">
    <w:name w:val="2 4 Selectiefase6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24Selectiefase5">
    <w:name w:val="2 4 Selectiefase5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24Selectiefase7">
    <w:name w:val="2 4 Selectiefase7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24Selectiefase8">
    <w:name w:val="2 4 Selectiefase8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24Selectiefase9">
    <w:name w:val="2 4 Selectiefase9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24Selectiefase10">
    <w:name w:val="2 4 Selectiefase10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3Algemeneeisenaandeofferte">
    <w:name w:val="3 Algemene eisen aan de offerte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7Financin1">
    <w:name w:val="7 Financiën1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3Algemeneeisenaandeofferte1">
    <w:name w:val="3 Algemene eisen aan de offerte1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8Juridischevoorwaarden1">
    <w:name w:val="8 Juridische voorwaarden1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8Juridischevoorwaarden2">
    <w:name w:val="8 Juridische voorwaarden2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24Selectiefase11">
    <w:name w:val="2 4 Selectiefase11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5Technischespecificaties2">
    <w:name w:val="5 Technische specificaties2"/>
    <w:rsid w:val="00A246FD"/>
    <w:pPr>
      <w:keepLines/>
      <w:spacing w:after="0" w:line="240" w:lineRule="atLeast"/>
      <w:ind w:left="2268"/>
    </w:pPr>
    <w:rPr>
      <w:rFonts w:ascii="Arial" w:eastAsia="Times New Roman" w:hAnsi="Arial" w:cs="Times New Roman"/>
      <w:spacing w:val="5"/>
      <w:sz w:val="19"/>
      <w:szCs w:val="20"/>
      <w:lang w:eastAsia="nl-NL"/>
    </w:rPr>
  </w:style>
  <w:style w:type="paragraph" w:customStyle="1" w:styleId="24Selectiefase12">
    <w:name w:val="2 4 Selectiefase12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customStyle="1" w:styleId="24Selectiefase13">
    <w:name w:val="2 4 Selectiefase13"/>
    <w:rsid w:val="00A246FD"/>
    <w:pPr>
      <w:keepLines/>
      <w:spacing w:after="0" w:line="240" w:lineRule="atLeast"/>
      <w:ind w:left="2268" w:hanging="2268"/>
    </w:pPr>
    <w:rPr>
      <w:rFonts w:ascii="Arial" w:eastAsia="Times New Roman" w:hAnsi="Arial" w:cs="Times New Roman"/>
      <w:i/>
      <w:spacing w:val="5"/>
      <w:sz w:val="18"/>
      <w:szCs w:val="20"/>
      <w:lang w:eastAsia="nl-NL"/>
    </w:rPr>
  </w:style>
  <w:style w:type="paragraph" w:styleId="Titel">
    <w:name w:val="Title"/>
    <w:basedOn w:val="Standaard"/>
    <w:link w:val="TitelChar"/>
    <w:qFormat/>
    <w:rsid w:val="00A246FD"/>
    <w:pPr>
      <w:widowControl w:val="0"/>
      <w:jc w:val="center"/>
    </w:pPr>
    <w:rPr>
      <w:b/>
      <w:sz w:val="28"/>
    </w:rPr>
  </w:style>
  <w:style w:type="character" w:customStyle="1" w:styleId="TitelChar">
    <w:name w:val="Titel Char"/>
    <w:basedOn w:val="Standaardalinea-lettertype"/>
    <w:link w:val="Titel"/>
    <w:rsid w:val="00A246FD"/>
    <w:rPr>
      <w:rFonts w:ascii="Verdana" w:eastAsia="Times New Roman" w:hAnsi="Verdana" w:cs="Times New Roman"/>
      <w:b/>
      <w:spacing w:val="5"/>
      <w:sz w:val="28"/>
      <w:szCs w:val="20"/>
      <w:lang w:eastAsia="nl-NL"/>
    </w:rPr>
  </w:style>
  <w:style w:type="paragraph" w:styleId="Ballontekst">
    <w:name w:val="Balloon Text"/>
    <w:basedOn w:val="Standaard"/>
    <w:link w:val="BallontekstChar"/>
    <w:rsid w:val="00A246FD"/>
    <w:rPr>
      <w:rFonts w:ascii="Tahoma" w:hAnsi="Tahoma" w:cs="Helv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A246FD"/>
    <w:rPr>
      <w:rFonts w:ascii="Tahoma" w:eastAsia="Times New Roman" w:hAnsi="Tahoma" w:cs="Helv"/>
      <w:spacing w:val="5"/>
      <w:sz w:val="16"/>
      <w:szCs w:val="16"/>
      <w:lang w:eastAsia="nl-NL"/>
    </w:rPr>
  </w:style>
  <w:style w:type="character" w:styleId="Hyperlink">
    <w:name w:val="Hyperlink"/>
    <w:basedOn w:val="Standaardalinea-lettertype"/>
    <w:uiPriority w:val="99"/>
    <w:rsid w:val="00A246FD"/>
    <w:rPr>
      <w:color w:val="0000FF"/>
      <w:u w:val="single"/>
    </w:rPr>
  </w:style>
  <w:style w:type="character" w:customStyle="1" w:styleId="Hyperlink1">
    <w:name w:val="Hyperlink1"/>
    <w:basedOn w:val="Standaardalinea-lettertype"/>
    <w:rsid w:val="00A246FD"/>
    <w:rPr>
      <w:color w:val="990066"/>
      <w:u w:val="single"/>
    </w:rPr>
  </w:style>
  <w:style w:type="paragraph" w:styleId="Normaalweb">
    <w:name w:val="Normal (Web)"/>
    <w:basedOn w:val="Standaard"/>
    <w:uiPriority w:val="99"/>
    <w:rsid w:val="00A246F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sid w:val="00A246FD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sid w:val="00A246FD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rsid w:val="00A246FD"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A246FD"/>
    <w:pPr>
      <w:spacing w:after="0" w:line="240" w:lineRule="atLeast"/>
    </w:pPr>
    <w:rPr>
      <w:b/>
      <w:bCs/>
      <w:sz w:val="20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A246FD"/>
    <w:rPr>
      <w:rFonts w:ascii="Verdana" w:eastAsia="Times New Roman" w:hAnsi="Verdana" w:cs="Times New Roman"/>
      <w:b/>
      <w:bCs/>
      <w:spacing w:val="5"/>
      <w:sz w:val="20"/>
      <w:szCs w:val="20"/>
      <w:lang w:eastAsia="nl-NL"/>
    </w:rPr>
  </w:style>
  <w:style w:type="paragraph" w:styleId="Plattetekst3">
    <w:name w:val="Body Text 3"/>
    <w:basedOn w:val="Standaard"/>
    <w:link w:val="Plattetekst3Char"/>
    <w:rsid w:val="00A246FD"/>
    <w:rPr>
      <w:i/>
    </w:rPr>
  </w:style>
  <w:style w:type="character" w:customStyle="1" w:styleId="Plattetekst3Char">
    <w:name w:val="Platte tekst 3 Char"/>
    <w:basedOn w:val="Standaardalinea-lettertype"/>
    <w:link w:val="Plattetekst3"/>
    <w:rsid w:val="00A246FD"/>
    <w:rPr>
      <w:rFonts w:ascii="Verdana" w:eastAsia="Times New Roman" w:hAnsi="Verdana" w:cs="Times New Roman"/>
      <w:i/>
      <w:spacing w:val="5"/>
      <w:sz w:val="18"/>
      <w:szCs w:val="20"/>
      <w:lang w:eastAsia="nl-NL"/>
    </w:rPr>
  </w:style>
  <w:style w:type="paragraph" w:customStyle="1" w:styleId="Ballontekst1">
    <w:name w:val="Ballontekst1"/>
    <w:basedOn w:val="Standaard"/>
    <w:semiHidden/>
    <w:rsid w:val="00A246FD"/>
    <w:rPr>
      <w:rFonts w:ascii="Tahoma" w:hAnsi="Tahoma" w:cs="Tahoma"/>
      <w:sz w:val="16"/>
      <w:szCs w:val="16"/>
    </w:rPr>
  </w:style>
  <w:style w:type="paragraph" w:styleId="Lijst">
    <w:name w:val="List"/>
    <w:basedOn w:val="Standaard"/>
    <w:rsid w:val="00A246FD"/>
    <w:pPr>
      <w:ind w:left="283" w:hanging="283"/>
    </w:pPr>
  </w:style>
  <w:style w:type="paragraph" w:styleId="Lijst2">
    <w:name w:val="List 2"/>
    <w:basedOn w:val="Standaard"/>
    <w:rsid w:val="00A246FD"/>
    <w:pPr>
      <w:ind w:left="566" w:hanging="283"/>
    </w:pPr>
  </w:style>
  <w:style w:type="paragraph" w:styleId="Lijst3">
    <w:name w:val="List 3"/>
    <w:basedOn w:val="Standaard"/>
    <w:rsid w:val="00A246FD"/>
    <w:pPr>
      <w:ind w:left="849" w:hanging="283"/>
    </w:pPr>
  </w:style>
  <w:style w:type="paragraph" w:styleId="Lijst4">
    <w:name w:val="List 4"/>
    <w:basedOn w:val="Standaard"/>
    <w:rsid w:val="00A246FD"/>
    <w:pPr>
      <w:ind w:left="1132" w:hanging="283"/>
    </w:pPr>
  </w:style>
  <w:style w:type="paragraph" w:styleId="Lijst5">
    <w:name w:val="List 5"/>
    <w:basedOn w:val="Standaard"/>
    <w:rsid w:val="00A246FD"/>
    <w:pPr>
      <w:ind w:left="1415" w:hanging="283"/>
    </w:pPr>
  </w:style>
  <w:style w:type="paragraph" w:styleId="Berichtkop">
    <w:name w:val="Message Header"/>
    <w:basedOn w:val="Standaard"/>
    <w:link w:val="BerichtkopChar"/>
    <w:rsid w:val="00A24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rsid w:val="00A246FD"/>
    <w:rPr>
      <w:rFonts w:ascii="Verdana" w:eastAsia="Times New Roman" w:hAnsi="Verdana" w:cs="Arial"/>
      <w:spacing w:val="5"/>
      <w:sz w:val="24"/>
      <w:szCs w:val="24"/>
      <w:shd w:val="pct20" w:color="auto" w:fill="auto"/>
      <w:lang w:eastAsia="nl-NL"/>
    </w:rPr>
  </w:style>
  <w:style w:type="paragraph" w:styleId="Lijstopsomteken2">
    <w:name w:val="List Bullet 2"/>
    <w:basedOn w:val="Standaard"/>
    <w:autoRedefine/>
    <w:rsid w:val="00A246FD"/>
    <w:pPr>
      <w:numPr>
        <w:numId w:val="8"/>
      </w:numPr>
    </w:pPr>
  </w:style>
  <w:style w:type="paragraph" w:styleId="Lijstopsomteken3">
    <w:name w:val="List Bullet 3"/>
    <w:basedOn w:val="Standaard"/>
    <w:autoRedefine/>
    <w:rsid w:val="00A246FD"/>
    <w:pPr>
      <w:numPr>
        <w:numId w:val="9"/>
      </w:numPr>
    </w:pPr>
  </w:style>
  <w:style w:type="paragraph" w:styleId="Lijstvoortzetting">
    <w:name w:val="List Continue"/>
    <w:basedOn w:val="Standaard"/>
    <w:rsid w:val="00A246FD"/>
    <w:pPr>
      <w:spacing w:after="120"/>
      <w:ind w:left="283"/>
    </w:pPr>
  </w:style>
  <w:style w:type="paragraph" w:styleId="Lijstvoortzetting2">
    <w:name w:val="List Continue 2"/>
    <w:basedOn w:val="Standaard"/>
    <w:rsid w:val="00A246FD"/>
    <w:pPr>
      <w:spacing w:after="120"/>
      <w:ind w:left="566"/>
    </w:pPr>
  </w:style>
  <w:style w:type="paragraph" w:styleId="Lijstvoortzetting3">
    <w:name w:val="List Continue 3"/>
    <w:basedOn w:val="Standaard"/>
    <w:rsid w:val="00A246FD"/>
    <w:pPr>
      <w:spacing w:after="120"/>
      <w:ind w:left="849"/>
    </w:pPr>
  </w:style>
  <w:style w:type="paragraph" w:styleId="Lijstvoortzetting4">
    <w:name w:val="List Continue 4"/>
    <w:basedOn w:val="Standaard"/>
    <w:rsid w:val="00A246FD"/>
    <w:pPr>
      <w:spacing w:after="120"/>
      <w:ind w:left="1132"/>
    </w:pPr>
  </w:style>
  <w:style w:type="paragraph" w:styleId="Lijstvoortzetting5">
    <w:name w:val="List Continue 5"/>
    <w:basedOn w:val="Standaard"/>
    <w:rsid w:val="00A246FD"/>
    <w:pPr>
      <w:spacing w:after="120"/>
      <w:ind w:left="1415"/>
    </w:pPr>
  </w:style>
  <w:style w:type="character" w:styleId="Zwaar">
    <w:name w:val="Strong"/>
    <w:basedOn w:val="Standaardalinea-lettertype"/>
    <w:qFormat/>
    <w:rsid w:val="00A246FD"/>
    <w:rPr>
      <w:b/>
      <w:bCs/>
    </w:rPr>
  </w:style>
  <w:style w:type="paragraph" w:customStyle="1" w:styleId="CM24">
    <w:name w:val="CM24"/>
    <w:basedOn w:val="Standaard"/>
    <w:next w:val="Standaard"/>
    <w:rsid w:val="00A246F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rsid w:val="00A246F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rsid w:val="00A246FD"/>
    <w:rPr>
      <w:vertAlign w:val="superscript"/>
    </w:rPr>
  </w:style>
  <w:style w:type="table" w:styleId="Tabelraster">
    <w:name w:val="Table Grid"/>
    <w:basedOn w:val="Standaardtabel"/>
    <w:uiPriority w:val="59"/>
    <w:rsid w:val="00A246FD"/>
    <w:pPr>
      <w:overflowPunct w:val="0"/>
      <w:autoSpaceDE w:val="0"/>
      <w:autoSpaceDN w:val="0"/>
      <w:adjustRightInd w:val="0"/>
      <w:spacing w:after="0" w:line="280" w:lineRule="atLeast"/>
      <w:textAlignment w:val="baseline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sid w:val="00A246F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A246FD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character" w:customStyle="1" w:styleId="Kop2Char1">
    <w:name w:val="Kop 2 Char1"/>
    <w:basedOn w:val="Standaardalinea-lettertype"/>
    <w:rsid w:val="00A246FD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A246FD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BestekKop2Char">
    <w:name w:val="BestekKop2 Char"/>
    <w:basedOn w:val="Kop2Char"/>
    <w:link w:val="BestekKop2"/>
    <w:rsid w:val="00A246FD"/>
    <w:rPr>
      <w:rFonts w:ascii="Verdana" w:eastAsia="Times New Roman" w:hAnsi="Verdana" w:cs="Times New Roman"/>
      <w:b/>
      <w:spacing w:val="5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A246FD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A246FD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szCs w:val="18"/>
    </w:rPr>
  </w:style>
  <w:style w:type="character" w:customStyle="1" w:styleId="Verdana3Char">
    <w:name w:val="Verdana 3 Char"/>
    <w:basedOn w:val="Kop3Char"/>
    <w:link w:val="Verdana3"/>
    <w:rsid w:val="00A246FD"/>
    <w:rPr>
      <w:rFonts w:ascii="Verdana" w:eastAsia="Times New Roman" w:hAnsi="Verdana" w:cs="Arial"/>
      <w:b w:val="0"/>
      <w:bCs/>
      <w:i/>
      <w:noProof/>
      <w:spacing w:val="5"/>
      <w:sz w:val="18"/>
      <w:szCs w:val="18"/>
      <w:lang w:eastAsia="nl-NL"/>
    </w:rPr>
  </w:style>
  <w:style w:type="table" w:styleId="Eenvoudigetabel3">
    <w:name w:val="Table Simple 3"/>
    <w:basedOn w:val="Standaardtabel"/>
    <w:rsid w:val="00A246FD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A246FD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A246FD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A246FD"/>
    <w:rPr>
      <w:color w:val="808080"/>
    </w:rPr>
  </w:style>
  <w:style w:type="paragraph" w:styleId="Geenafstand">
    <w:name w:val="No Spacing"/>
    <w:uiPriority w:val="1"/>
    <w:qFormat/>
    <w:rsid w:val="00A246FD"/>
    <w:pPr>
      <w:spacing w:after="0" w:line="240" w:lineRule="auto"/>
    </w:pPr>
    <w:rPr>
      <w:rFonts w:ascii="Arial" w:hAnsi="Arial"/>
    </w:rPr>
  </w:style>
  <w:style w:type="paragraph" w:customStyle="1" w:styleId="Lijstalinea1">
    <w:name w:val="Lijstalinea1"/>
    <w:basedOn w:val="Standaard"/>
    <w:rsid w:val="00A246FD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paragraph" w:styleId="Revisie">
    <w:name w:val="Revision"/>
    <w:hidden/>
    <w:uiPriority w:val="99"/>
    <w:semiHidden/>
    <w:rsid w:val="00A246FD"/>
    <w:pPr>
      <w:spacing w:after="0" w:line="240" w:lineRule="auto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246FD"/>
    <w:rPr>
      <w:color w:val="605E5C"/>
      <w:shd w:val="clear" w:color="auto" w:fill="E1DFDD"/>
    </w:rPr>
  </w:style>
  <w:style w:type="numbering" w:customStyle="1" w:styleId="Geenlijst1">
    <w:name w:val="Geen lijst1"/>
    <w:next w:val="Geenlijst"/>
    <w:uiPriority w:val="99"/>
    <w:semiHidden/>
    <w:unhideWhenUsed/>
    <w:rsid w:val="00A246FD"/>
  </w:style>
  <w:style w:type="table" w:customStyle="1" w:styleId="TableNormal1">
    <w:name w:val="Table Normal1"/>
    <w:uiPriority w:val="2"/>
    <w:semiHidden/>
    <w:unhideWhenUsed/>
    <w:qFormat/>
    <w:rsid w:val="00A246F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A246FD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pacing w:val="0"/>
      <w:sz w:val="22"/>
      <w:szCs w:val="22"/>
      <w:lang w:val="en-US" w:eastAsia="en-US"/>
    </w:rPr>
  </w:style>
  <w:style w:type="paragraph" w:customStyle="1" w:styleId="labeled5">
    <w:name w:val="labeled5"/>
    <w:basedOn w:val="Standaard"/>
    <w:rsid w:val="00A246FD"/>
    <w:pPr>
      <w:spacing w:after="75"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ol3">
    <w:name w:val="ol3"/>
    <w:basedOn w:val="Standaardalinea-lettertype"/>
    <w:rsid w:val="00A246FD"/>
    <w:rPr>
      <w:b/>
      <w:bCs/>
    </w:rPr>
  </w:style>
  <w:style w:type="paragraph" w:customStyle="1" w:styleId="al9">
    <w:name w:val="al9"/>
    <w:basedOn w:val="Standaard"/>
    <w:rsid w:val="00A246FD"/>
    <w:pPr>
      <w:spacing w:after="225" w:line="240" w:lineRule="auto"/>
    </w:pPr>
    <w:rPr>
      <w:rFonts w:ascii="Times New Roman" w:hAnsi="Times New Roman"/>
      <w:spacing w:val="0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E4C18"/>
    <w:pPr>
      <w:keepNext/>
      <w:keepLines/>
      <w:pageBreakBefore w:val="0"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noProof w:val="0"/>
      <w:color w:val="2F5496" w:themeColor="accent1" w:themeShade="BF"/>
      <w:sz w:val="32"/>
      <w:szCs w:val="32"/>
    </w:rPr>
  </w:style>
  <w:style w:type="paragraph" w:customStyle="1" w:styleId="PvEbodytext">
    <w:name w:val="PvE body text"/>
    <w:basedOn w:val="Standaard"/>
    <w:qFormat/>
    <w:rsid w:val="0017675B"/>
    <w:pPr>
      <w:spacing w:line="240" w:lineRule="auto"/>
      <w:jc w:val="both"/>
    </w:pPr>
    <w:rPr>
      <w:rFonts w:ascii="Arial" w:hAnsi="Arial"/>
      <w:spacing w:val="6"/>
      <w:szCs w:val="18"/>
    </w:rPr>
  </w:style>
  <w:style w:type="paragraph" w:customStyle="1" w:styleId="OpmaakprofielKop212ptNietVetNietCursiefOnderstrepenEerster">
    <w:name w:val="Opmaakprofiel Kop 2 + 12 pt Niet Vet Niet Cursief Onderstrepen Eerste r..."/>
    <w:basedOn w:val="Kop2"/>
    <w:rsid w:val="00E84F51"/>
    <w:pPr>
      <w:numPr>
        <w:ilvl w:val="0"/>
        <w:numId w:val="0"/>
      </w:numPr>
      <w:tabs>
        <w:tab w:val="clear" w:pos="993"/>
      </w:tabs>
      <w:spacing w:before="240" w:after="60" w:line="240" w:lineRule="auto"/>
      <w:ind w:firstLine="480"/>
    </w:pPr>
    <w:rPr>
      <w:rFonts w:ascii="Arial" w:hAnsi="Arial"/>
      <w:b w:val="0"/>
      <w:spacing w:val="0"/>
      <w:sz w:val="18"/>
      <w:lang w:val="en-GB"/>
    </w:rPr>
  </w:style>
  <w:style w:type="table" w:styleId="Tabelraster8">
    <w:name w:val="Table Grid 8"/>
    <w:basedOn w:val="Standaardtabel"/>
    <w:rsid w:val="00E84F51"/>
    <w:pPr>
      <w:spacing w:after="0" w:line="240" w:lineRule="auto"/>
    </w:pPr>
    <w:rPr>
      <w:rFonts w:ascii="Arial" w:eastAsia="Times New Roman" w:hAnsi="Arial" w:cs="Times New Roman"/>
      <w:color w:val="0000FF"/>
      <w:sz w:val="20"/>
      <w:szCs w:val="20"/>
      <w:u w:val="single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24kjd">
    <w:name w:val="e24kjd"/>
    <w:basedOn w:val="Standaardalinea-lettertype"/>
    <w:rsid w:val="00E84F51"/>
  </w:style>
  <w:style w:type="paragraph" w:styleId="Eindnoottekst">
    <w:name w:val="endnote text"/>
    <w:basedOn w:val="Standaard"/>
    <w:link w:val="EindnoottekstChar"/>
    <w:semiHidden/>
    <w:unhideWhenUsed/>
    <w:rsid w:val="00E84F51"/>
    <w:pPr>
      <w:spacing w:line="240" w:lineRule="auto"/>
    </w:pPr>
    <w:rPr>
      <w:rFonts w:ascii="Arial" w:hAnsi="Arial"/>
      <w:spacing w:val="0"/>
      <w:sz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E84F51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eisa-re">
    <w:name w:val="eis a-re"/>
    <w:basedOn w:val="Opmaakeis"/>
    <w:autoRedefine/>
    <w:qFormat/>
    <w:rsid w:val="00135426"/>
    <w:pPr>
      <w:numPr>
        <w:numId w:val="19"/>
      </w:numPr>
      <w:ind w:left="720" w:hanging="360"/>
    </w:pPr>
    <w:rPr>
      <w:rFonts w:cs="Arial"/>
    </w:rPr>
  </w:style>
  <w:style w:type="paragraph" w:customStyle="1" w:styleId="Opmaakeis">
    <w:name w:val="Opmaak eis"/>
    <w:basedOn w:val="Plattetekst"/>
    <w:link w:val="OpmaakeisChar"/>
    <w:qFormat/>
    <w:rsid w:val="00135426"/>
    <w:pPr>
      <w:tabs>
        <w:tab w:val="left" w:pos="993"/>
      </w:tabs>
      <w:spacing w:before="240" w:line="240" w:lineRule="auto"/>
    </w:pPr>
    <w:rPr>
      <w:rFonts w:ascii="Arial" w:hAnsi="Arial"/>
      <w:i w:val="0"/>
      <w:szCs w:val="18"/>
    </w:rPr>
  </w:style>
  <w:style w:type="character" w:customStyle="1" w:styleId="OpmaakeisChar">
    <w:name w:val="Opmaak eis Char"/>
    <w:basedOn w:val="PlattetekstChar"/>
    <w:link w:val="Opmaakeis"/>
    <w:rsid w:val="00135426"/>
    <w:rPr>
      <w:rFonts w:ascii="Arial" w:eastAsia="Times New Roman" w:hAnsi="Arial" w:cs="Times New Roman"/>
      <w:i w:val="0"/>
      <w:spacing w:val="5"/>
      <w:sz w:val="18"/>
      <w:szCs w:val="18"/>
      <w:lang w:eastAsia="nl-NL"/>
    </w:rPr>
  </w:style>
  <w:style w:type="paragraph" w:customStyle="1" w:styleId="eisdf">
    <w:name w:val="eis df"/>
    <w:basedOn w:val="Opmaakeis"/>
    <w:autoRedefine/>
    <w:qFormat/>
    <w:rsid w:val="00135426"/>
    <w:pPr>
      <w:numPr>
        <w:numId w:val="20"/>
      </w:numPr>
      <w:ind w:left="993" w:hanging="993"/>
    </w:pPr>
  </w:style>
  <w:style w:type="paragraph" w:customStyle="1" w:styleId="bijlage">
    <w:name w:val="bijlage"/>
    <w:basedOn w:val="Kop1"/>
    <w:autoRedefine/>
    <w:rsid w:val="00135426"/>
    <w:pPr>
      <w:keepNext/>
      <w:keepLines/>
      <w:pageBreakBefore w:val="0"/>
      <w:numPr>
        <w:numId w:val="16"/>
      </w:numPr>
      <w:tabs>
        <w:tab w:val="left" w:pos="1418"/>
      </w:tabs>
      <w:spacing w:before="0" w:after="240" w:line="240" w:lineRule="auto"/>
      <w:ind w:hanging="720"/>
    </w:pPr>
    <w:rPr>
      <w:rFonts w:ascii="Arial" w:hAnsi="Arial"/>
      <w:noProof w:val="0"/>
      <w:spacing w:val="6"/>
      <w:szCs w:val="24"/>
    </w:rPr>
  </w:style>
  <w:style w:type="paragraph" w:customStyle="1" w:styleId="eisap">
    <w:name w:val="eis ap"/>
    <w:basedOn w:val="Opmaakeis"/>
    <w:qFormat/>
    <w:rsid w:val="00135426"/>
    <w:pPr>
      <w:numPr>
        <w:numId w:val="17"/>
      </w:numPr>
      <w:tabs>
        <w:tab w:val="num" w:pos="1636"/>
      </w:tabs>
      <w:ind w:left="993" w:hanging="993"/>
    </w:pPr>
  </w:style>
  <w:style w:type="paragraph" w:customStyle="1" w:styleId="eisa-op">
    <w:name w:val="eis a-op"/>
    <w:basedOn w:val="Opmaakeis"/>
    <w:autoRedefine/>
    <w:qFormat/>
    <w:rsid w:val="00135426"/>
    <w:pPr>
      <w:numPr>
        <w:numId w:val="18"/>
      </w:numPr>
      <w:ind w:left="720"/>
    </w:pPr>
  </w:style>
  <w:style w:type="paragraph" w:customStyle="1" w:styleId="PvEopsomminginbodytext">
    <w:name w:val="PvE opsomming in body text"/>
    <w:basedOn w:val="PvEbodytext"/>
    <w:qFormat/>
    <w:rsid w:val="00135426"/>
    <w:pPr>
      <w:numPr>
        <w:numId w:val="21"/>
      </w:numPr>
      <w:ind w:left="284" w:hanging="284"/>
    </w:pPr>
  </w:style>
  <w:style w:type="paragraph" w:customStyle="1" w:styleId="eisa-sw">
    <w:name w:val="eis a-sw"/>
    <w:basedOn w:val="Opmaakeis"/>
    <w:autoRedefine/>
    <w:qFormat/>
    <w:rsid w:val="00135426"/>
    <w:pPr>
      <w:numPr>
        <w:numId w:val="22"/>
      </w:numPr>
      <w:tabs>
        <w:tab w:val="clear" w:pos="992"/>
        <w:tab w:val="num" w:pos="360"/>
      </w:tabs>
      <w:ind w:left="0" w:firstLine="0"/>
    </w:pPr>
  </w:style>
  <w:style w:type="character" w:customStyle="1" w:styleId="fontstyle01">
    <w:name w:val="fontstyle01"/>
    <w:basedOn w:val="Standaardalinea-lettertype"/>
    <w:rsid w:val="00135426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135426"/>
    <w:rPr>
      <w:rFonts w:ascii="Verdana" w:hAnsi="Verdana" w:hint="default"/>
      <w:b/>
      <w:bCs/>
      <w:i w:val="0"/>
      <w:iCs w:val="0"/>
      <w:color w:val="000000"/>
      <w:sz w:val="18"/>
      <w:szCs w:val="18"/>
    </w:rPr>
  </w:style>
  <w:style w:type="paragraph" w:customStyle="1" w:styleId="rapporttitel">
    <w:name w:val="rapport_titel"/>
    <w:basedOn w:val="Standaard"/>
    <w:next w:val="Standaard"/>
    <w:rsid w:val="00922BDB"/>
    <w:pPr>
      <w:spacing w:line="284" w:lineRule="atLeast"/>
    </w:pPr>
    <w:rPr>
      <w:rFonts w:ascii="Futura Book" w:hAnsi="Futura Book"/>
      <w:b/>
      <w:spacing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9210E93F23434FA5D40F3580E434E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450248A-3FD6-4AAA-B510-5EA51E65C85E}"/>
      </w:docPartPr>
      <w:docPartBody>
        <w:p w:rsidR="00FD4AA4" w:rsidRDefault="00D5448E" w:rsidP="00D5448E">
          <w:pPr>
            <w:pStyle w:val="899210E93F23434FA5D40F3580E434EC"/>
          </w:pPr>
          <w:r>
            <w:rPr>
              <w:rStyle w:val="Tekstvantijdelijkeaanduiding"/>
            </w:rPr>
            <w:t>Publicatiedatum</w:t>
          </w:r>
        </w:p>
      </w:docPartBody>
    </w:docPart>
    <w:docPart>
      <w:docPartPr>
        <w:name w:val="5B75B918EDA747579759823984B86B9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827451C-E1E3-4E5D-9909-96FB8F139AE0}"/>
      </w:docPartPr>
      <w:docPartBody>
        <w:p w:rsidR="00FD4AA4" w:rsidRDefault="00D5448E" w:rsidP="00D5448E">
          <w:pPr>
            <w:pStyle w:val="5B75B918EDA747579759823984B86B90"/>
          </w:pPr>
          <w:r>
            <w:rPr>
              <w:rStyle w:val="Tekstvantijdelijkeaanduiding"/>
            </w:rPr>
            <w:t>Status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charset w:val="00"/>
    <w:family w:val="swiss"/>
    <w:pitch w:val="variable"/>
    <w:sig w:usb0="80000027" w:usb1="00000040" w:usb2="00000000" w:usb3="00000000" w:csb0="000000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48E"/>
    <w:rsid w:val="00021BEF"/>
    <w:rsid w:val="00066C40"/>
    <w:rsid w:val="00096882"/>
    <w:rsid w:val="000A4F92"/>
    <w:rsid w:val="00185B63"/>
    <w:rsid w:val="00243471"/>
    <w:rsid w:val="002F04DA"/>
    <w:rsid w:val="004978E7"/>
    <w:rsid w:val="004E7AB3"/>
    <w:rsid w:val="004F3623"/>
    <w:rsid w:val="005B2D74"/>
    <w:rsid w:val="005E118E"/>
    <w:rsid w:val="00676612"/>
    <w:rsid w:val="00722E84"/>
    <w:rsid w:val="00766DA3"/>
    <w:rsid w:val="007D7D2E"/>
    <w:rsid w:val="007F5AF3"/>
    <w:rsid w:val="00822E5C"/>
    <w:rsid w:val="00841CA8"/>
    <w:rsid w:val="008E5647"/>
    <w:rsid w:val="009615DC"/>
    <w:rsid w:val="00984AC5"/>
    <w:rsid w:val="00987EB0"/>
    <w:rsid w:val="00990910"/>
    <w:rsid w:val="009959B4"/>
    <w:rsid w:val="009E5F63"/>
    <w:rsid w:val="00A26023"/>
    <w:rsid w:val="00A51471"/>
    <w:rsid w:val="00A63416"/>
    <w:rsid w:val="00B05C96"/>
    <w:rsid w:val="00B23A37"/>
    <w:rsid w:val="00BB3AA6"/>
    <w:rsid w:val="00BE6072"/>
    <w:rsid w:val="00C43F41"/>
    <w:rsid w:val="00C7132C"/>
    <w:rsid w:val="00CB5329"/>
    <w:rsid w:val="00D5448E"/>
    <w:rsid w:val="00D74686"/>
    <w:rsid w:val="00D907E4"/>
    <w:rsid w:val="00D946BE"/>
    <w:rsid w:val="00F03D9B"/>
    <w:rsid w:val="00F377B1"/>
    <w:rsid w:val="00FD4AA4"/>
    <w:rsid w:val="00FE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5448E"/>
    <w:rPr>
      <w:color w:val="808080"/>
    </w:rPr>
  </w:style>
  <w:style w:type="paragraph" w:customStyle="1" w:styleId="899210E93F23434FA5D40F3580E434EC">
    <w:name w:val="899210E93F23434FA5D40F3580E434EC"/>
    <w:rsid w:val="00D5448E"/>
  </w:style>
  <w:style w:type="paragraph" w:customStyle="1" w:styleId="5B75B918EDA747579759823984B86B90">
    <w:name w:val="5B75B918EDA747579759823984B86B90"/>
    <w:rsid w:val="00D544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WerkingsgebiedDocument xmlns="c72589eb-ed06-404a-9387-e409454631ba" xsi:nil="true"/>
    <PUEinddatumdossier xmlns="c72589eb-ed06-404a-9387-e409454631ba" xsi:nil="true"/>
    <Documentsoort xmlns="c89aff05-390d-4790-9775-4212000faa46" xsi:nil="true"/>
    <Document_versie xmlns="c89aff05-390d-4790-9775-4212000faa46" xsi:nil="true"/>
    <ecddcceb7a3944bcb5df119ed71fb281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Vernietigen</TermName>
          <TermId xmlns="http://schemas.microsoft.com/office/infopath/2007/PartnerControls">90b47d01-38c6-4bfb-b527-d49e498a64bf</TermId>
        </TermInfo>
      </Terms>
    </ecddcceb7a3944bcb5df119ed71fb281>
    <d48145a825f34c759bf35e0f0f98a24d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 Provincie</TermName>
          <TermId xmlns="http://schemas.microsoft.com/office/infopath/2007/PartnerControls">189e3338-705c-4baf-9377-0e95b47bfb72</TermId>
        </TermInfo>
      </Terms>
    </d48145a825f34c759bf35e0f0f98a24d>
    <jac39c03a7c14cb08e70c160a38b370d xmlns="c72589eb-ed06-404a-9387-e409454631ba">
      <Terms xmlns="http://schemas.microsoft.com/office/infopath/2007/PartnerControls"/>
    </jac39c03a7c14cb08e70c160a38b370d>
    <PUSelectiecategorie xmlns="c72589eb-ed06-404a-9387-e409454631ba">529</PUSelectiecategorie>
    <PUDocumentumRegistratienummer xmlns="3a2d4642-b1a9-4f9a-947d-aaac82c6ed7c" xsi:nil="true"/>
    <Datum xmlns="c89aff05-390d-4790-9775-4212000faa46" xsi:nil="true"/>
    <PUOmschrijvingVoorwaardenCopyright xmlns="c72589eb-ed06-404a-9387-e409454631ba" xsi:nil="true"/>
    <bee6bab28bc347dea223a27ae484b55c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 - Directie Mobiliteit</TermName>
          <TermId xmlns="http://schemas.microsoft.com/office/infopath/2007/PartnerControls">b7f90ac5-8c87-47a8-8218-35c54f9ce893</TermId>
        </TermInfo>
      </Terms>
    </bee6bab28bc347dea223a27ae484b55c>
    <TaxCatchAll xmlns="c72589eb-ed06-404a-9387-e409454631ba">
      <Value>10</Value>
      <Value>9</Value>
      <Value>8</Value>
      <Value>7</Value>
      <Value>6</Value>
      <Value>5</Value>
      <Value>4</Value>
      <Value>3</Value>
      <Value>2</Value>
      <Value>1</Value>
    </TaxCatchAll>
    <c69891f5b6724842a1992b729e890d0f xmlns="c72589eb-ed06-404a-9387-e409454631ba">
      <Terms xmlns="http://schemas.microsoft.com/office/infopath/2007/PartnerControls"/>
    </c69891f5b6724842a1992b729e890d0f>
    <Status xmlns="c89aff05-390d-4790-9775-4212000faa46" xsi:nil="true"/>
    <lcf76f155ced4ddcb4097134ff3c332f xmlns="c89aff05-390d-4790-9775-4212000faa46">
      <Terms xmlns="http://schemas.microsoft.com/office/infopath/2007/PartnerControls"/>
    </lcf76f155ced4ddcb4097134ff3c332f>
    <PUBegindatumCopyright xmlns="c72589eb-ed06-404a-9387-e409454631ba" xsi:nil="true"/>
    <dc87032591014caf9b8c241199203258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Onbenoemd</TermName>
          <TermId xmlns="http://schemas.microsoft.com/office/infopath/2007/PartnerControls">fb06c238-9fe8-4cf7-a2d9-a90b291e7d32</TermId>
        </TermInfo>
      </Terms>
    </dc87032591014caf9b8c241199203258>
    <n35da69e1c1047dea46f4e43c827e5fd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3 jaar</TermName>
          <TermId xmlns="http://schemas.microsoft.com/office/infopath/2007/PartnerControls">bdea980f-3971-4771-a1fb-214cc8bc4c0f</TermId>
        </TermInfo>
      </Terms>
    </n35da69e1c1047dea46f4e43c827e5fd>
    <Referentie_x0028_uniekeidentificatiecode xmlns="c89aff05-390d-4790-9775-4212000faa46" xsi:nil="true"/>
    <PUDossiernaam xmlns="c72589eb-ed06-404a-9387-e409454631ba" xsi:nil="true"/>
    <PUEinddatumCopyright xmlns="c72589eb-ed06-404a-9387-e409454631ba" xsi:nil="true"/>
    <nbfcb91ce6ed4c72a590e661d33753dd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P.0000 - Onbenoemd</TermName>
          <TermId xmlns="http://schemas.microsoft.com/office/infopath/2007/PartnerControls">3d735cab-bb43-4375-8d6c-aab7c97c3079</TermId>
        </TermInfo>
      </Terms>
    </nbfcb91ce6ed4c72a590e661d33753dd>
    <Geocode xmlns="c89aff05-390d-4790-9775-4212000faa46" xsi:nil="true"/>
    <Locatie xmlns="c89aff05-390d-4790-9775-4212000faa46" xsi:nil="true"/>
    <PUCopyrightRechten xmlns="c72589eb-ed06-404a-9387-e409454631ba">false</PUCopyrightRechten>
    <PUOrigineleMakerDocumentum xmlns="3a2d4642-b1a9-4f9a-947d-aaac82c6ed7c" xsi:nil="true"/>
    <PUBegindatumdossier xmlns="c72589eb-ed06-404a-9387-e409454631ba" xsi:nil="true"/>
    <PUDocumenttype xmlns="3a2d4642-b1a9-4f9a-947d-aaac82c6ed7c" xsi:nil="true"/>
    <d6579817e59147ae85edfd3136814cae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Algemeen:844. Voeren van (periodiek) ambtelijk en/of bestuurlijk overleg binnen de eigen provinciale organisatie</TermName>
          <TermId xmlns="http://schemas.microsoft.com/office/infopath/2007/PartnerControls">fdd791fc-0cda-4d18-a18f-38c63286328c</TermId>
        </TermInfo>
      </Terms>
    </d6579817e59147ae85edfd3136814cae>
    <k7957b5f8f444a679b34b5b5923d672a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Lopend</TermName>
          <TermId xmlns="http://schemas.microsoft.com/office/infopath/2007/PartnerControls">dbd4ffdd-42b7-499f-b515-be6b43c64e3b</TermId>
        </TermInfo>
      </Terms>
    </k7957b5f8f444a679b34b5b5923d672a>
    <KMv xmlns="c89aff05-390d-4790-9775-4212000faa46" xsi:nil="true"/>
    <e28028357a134c8cba3ce1e424d81274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Mobiliteit:Openbaar vervoer</TermName>
          <TermId xmlns="http://schemas.microsoft.com/office/infopath/2007/PartnerControls">15ec2c3d-1022-496c-b5bd-550a2983b73f</TermId>
        </TermInfo>
      </Terms>
    </e28028357a134c8cba3ce1e424d81274>
    <KMt xmlns="c89aff05-390d-4790-9775-4212000faa46" xsi:nil="true"/>
    <kb23fa795b9743b8adae1149359e24fa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TL MOB-BRO, Teamleider Beheer en Realisatie OV Assets</TermName>
          <TermId xmlns="http://schemas.microsoft.com/office/infopath/2007/PartnerControls">1697a22a-809e-4e77-8f27-1181e0500366</TermId>
        </TermInfo>
      </Terms>
    </kb23fa795b9743b8adae1149359e24fa>
    <_dlc_DocId xmlns="c72589eb-ed06-404a-9387-e409454631ba">UTSP-310217879-462760</_dlc_DocId>
    <_dlc_DocIdUrl xmlns="c72589eb-ed06-404a-9387-e409454631ba">
      <Url>https://provincieutrecht.sharepoint.com/sites/smnwk-TenITBO/_layouts/15/DocIdRedir.aspx?ID=UTSP-310217879-462760</Url>
      <Description>UTSP-310217879-462760</Description>
    </_dlc_DocIdUrl>
    <Documentstatus xmlns="c89aff05-390d-4790-9775-4212000faa46" xsi:nil="true"/>
    <PUCorsaDocumentcode xmlns="3a2d4642-b1a9-4f9a-947d-aaac82c6ed7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_PU" ma:contentTypeID="0x0101003E9A2B830A3CB44DBCE3112387D3A13600027D544D4B8B7248AEBB31D1D05FB4E3" ma:contentTypeVersion="49" ma:contentTypeDescription=" " ma:contentTypeScope="" ma:versionID="6c074b4b1bb3b947126cd0281078328e">
  <xsd:schema xmlns:xsd="http://www.w3.org/2001/XMLSchema" xmlns:xs="http://www.w3.org/2001/XMLSchema" xmlns:p="http://schemas.microsoft.com/office/2006/metadata/properties" xmlns:ns2="c72589eb-ed06-404a-9387-e409454631ba" xmlns:ns3="c89aff05-390d-4790-9775-4212000faa46" xmlns:ns4="3a2d4642-b1a9-4f9a-947d-aaac82c6ed7c" targetNamespace="http://schemas.microsoft.com/office/2006/metadata/properties" ma:root="true" ma:fieldsID="e28e955dcefa4093487164b761a78a59" ns2:_="" ns3:_="" ns4:_="">
    <xsd:import namespace="c72589eb-ed06-404a-9387-e409454631ba"/>
    <xsd:import namespace="c89aff05-390d-4790-9775-4212000faa46"/>
    <xsd:import namespace="3a2d4642-b1a9-4f9a-947d-aaac82c6ed7c"/>
    <xsd:element name="properties">
      <xsd:complexType>
        <xsd:sequence>
          <xsd:element name="documentManagement">
            <xsd:complexType>
              <xsd:all>
                <xsd:element ref="ns2:PUWerkingsgebiedDocument" minOccurs="0"/>
                <xsd:element ref="ns2:PUCopyrightRechten" minOccurs="0"/>
                <xsd:element ref="ns2:PUOmschrijvingVoorwaardenCopyright" minOccurs="0"/>
                <xsd:element ref="ns2:PUBegindatumCopyright" minOccurs="0"/>
                <xsd:element ref="ns2:PUEinddatumCopyright" minOccurs="0"/>
                <xsd:element ref="ns2:PUBegindatumdossier" minOccurs="0"/>
                <xsd:element ref="ns2:PUEinddatumdossier" minOccurs="0"/>
                <xsd:element ref="ns2:PUSelectiecategorie" minOccurs="0"/>
                <xsd:element ref="ns2:PUDossiernaam" minOccurs="0"/>
                <xsd:element ref="ns2:_dlc_DocId" minOccurs="0"/>
                <xsd:element ref="ns2:bee6bab28bc347dea223a27ae484b55c" minOccurs="0"/>
                <xsd:element ref="ns2:_dlc_DocIdUrl" minOccurs="0"/>
                <xsd:element ref="ns2:e28028357a134c8cba3ce1e424d81274" minOccurs="0"/>
                <xsd:element ref="ns2:_dlc_DocIdPersistId" minOccurs="0"/>
                <xsd:element ref="ns2:d6579817e59147ae85edfd3136814cae" minOccurs="0"/>
                <xsd:element ref="ns2:c69891f5b6724842a1992b729e890d0f" minOccurs="0"/>
                <xsd:element ref="ns2:dc87032591014caf9b8c241199203258" minOccurs="0"/>
                <xsd:element ref="ns2:TaxCatchAll" minOccurs="0"/>
                <xsd:element ref="ns2:nbfcb91ce6ed4c72a590e661d33753dd" minOccurs="0"/>
                <xsd:element ref="ns2:TaxCatchAllLabel" minOccurs="0"/>
                <xsd:element ref="ns2:ecddcceb7a3944bcb5df119ed71fb281" minOccurs="0"/>
                <xsd:element ref="ns2:n35da69e1c1047dea46f4e43c827e5fd" minOccurs="0"/>
                <xsd:element ref="ns2:d48145a825f34c759bf35e0f0f98a24d" minOccurs="0"/>
                <xsd:element ref="ns2:kb23fa795b9743b8adae1149359e24fa" minOccurs="0"/>
                <xsd:element ref="ns2:k7957b5f8f444a679b34b5b5923d672a" minOccurs="0"/>
                <xsd:element ref="ns2:jac39c03a7c14cb08e70c160a38b370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PUDocumenttyp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PUDocumentumRegistratienummer" minOccurs="0"/>
                <xsd:element ref="ns4:PUOrigineleMakerDocumentum" minOccurs="0"/>
                <xsd:element ref="ns3:Geocode" minOccurs="0"/>
                <xsd:element ref="ns3:Locatie" minOccurs="0"/>
                <xsd:element ref="ns3:KMv" minOccurs="0"/>
                <xsd:element ref="ns3:KMt" minOccurs="0"/>
                <xsd:element ref="ns3:Documentsoort" minOccurs="0"/>
                <xsd:element ref="ns3:Document_versie" minOccurs="0"/>
                <xsd:element ref="ns3:Status" minOccurs="0"/>
                <xsd:element ref="ns3:Datum" minOccurs="0"/>
                <xsd:element ref="ns3:Referentie_x0028_uniekeidentificatiecode" minOccurs="0"/>
                <xsd:element ref="ns3:lcf76f155ced4ddcb4097134ff3c332f" minOccurs="0"/>
                <xsd:element ref="ns3:Documentstatus" minOccurs="0"/>
                <xsd:element ref="ns4:PUCorsaDocumentcode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589eb-ed06-404a-9387-e409454631ba" elementFormDefault="qualified">
    <xsd:import namespace="http://schemas.microsoft.com/office/2006/documentManagement/types"/>
    <xsd:import namespace="http://schemas.microsoft.com/office/infopath/2007/PartnerControls"/>
    <xsd:element name="PUWerkingsgebiedDocument" ma:index="3" nillable="true" ma:displayName="Werkingsgebied document" ma:internalName="PUWerkingsgebiedDocument">
      <xsd:simpleType>
        <xsd:restriction base="dms:Text">
          <xsd:maxLength value="255"/>
        </xsd:restriction>
      </xsd:simpleType>
    </xsd:element>
    <xsd:element name="PUCopyrightRechten" ma:index="4" nillable="true" ma:displayName="Copyright rechten" ma:default="0" ma:description="Selecteer &quot;Ja&quot; indien het document onderhevig is aan copyright rechten" ma:internalName="PUCopyrightRechten">
      <xsd:simpleType>
        <xsd:restriction base="dms:Boolean"/>
      </xsd:simpleType>
    </xsd:element>
    <xsd:element name="PUOmschrijvingVoorwaardenCopyright" ma:index="5" nillable="true" ma:displayName="Omschrijving voorwaarden copyright" ma:internalName="PUOmschrijvingVoorwaardenCopyright">
      <xsd:simpleType>
        <xsd:restriction base="dms:Note">
          <xsd:maxLength value="255"/>
        </xsd:restriction>
      </xsd:simpleType>
    </xsd:element>
    <xsd:element name="PUBegindatumCopyright" ma:index="6" nillable="true" ma:displayName="Begindatum copyright" ma:format="DateOnly" ma:internalName="PUBegindatumCopyright">
      <xsd:simpleType>
        <xsd:restriction base="dms:DateTime"/>
      </xsd:simpleType>
    </xsd:element>
    <xsd:element name="PUEinddatumCopyright" ma:index="7" nillable="true" ma:displayName="Einddatum copyright" ma:format="DateOnly" ma:internalName="PUEinddatumCopyright">
      <xsd:simpleType>
        <xsd:restriction base="dms:DateTime"/>
      </xsd:simpleType>
    </xsd:element>
    <xsd:element name="PUBegindatumdossier" ma:index="14" nillable="true" ma:displayName="Begindatumdossier" ma:default="" ma:format="DateOnly" ma:internalName="PUBegindatumdossier">
      <xsd:simpleType>
        <xsd:restriction base="dms:DateTime"/>
      </xsd:simpleType>
    </xsd:element>
    <xsd:element name="PUEinddatumdossier" ma:index="15" nillable="true" ma:displayName="Einddatumdossier" ma:format="DateOnly" ma:hidden="true" ma:internalName="PUEinddatumdossier" ma:readOnly="false">
      <xsd:simpleType>
        <xsd:restriction base="dms:DateTime"/>
      </xsd:simpleType>
    </xsd:element>
    <xsd:element name="PUSelectiecategorie" ma:index="18" nillable="true" ma:displayName="Selectiecategorie" ma:default="529" ma:hidden="true" ma:internalName="PUSelectiecategorie" ma:readOnly="false">
      <xsd:simpleType>
        <xsd:restriction base="dms:Text">
          <xsd:maxLength value="255"/>
        </xsd:restriction>
      </xsd:simpleType>
    </xsd:element>
    <xsd:element name="PUDossiernaam" ma:index="19" nillable="true" ma:displayName="Dossiernaam" ma:default="Afdelingsite Telematica en Informatie, TBO" ma:hidden="true" ma:internalName="PUDossiernaam" ma:readOnly="false">
      <xsd:simpleType>
        <xsd:restriction base="dms:Text">
          <xsd:maxLength value="255"/>
        </xsd:restriction>
      </xsd:simpleType>
    </xsd:element>
    <xsd:element name="_dlc_DocId" ma:index="2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bee6bab28bc347dea223a27ae484b55c" ma:index="22" nillable="true" ma:taxonomy="true" ma:internalName="bee6bab28bc347dea223a27ae484b55c" ma:taxonomyFieldName="PUEindverantwoordelijkeProceseigenaar" ma:displayName="Eindverantwoordelijke proceseigenaar" ma:default="9;#MOB - Concernmanager Mobiliteit|b7f90ac5-8c87-47a8-8218-35c54f9ce893" ma:fieldId="{bee6bab2-8bc3-47de-a223-a27ae484b55c}" ma:sspId="d6e20898-9fd2-4753-9924-3f7380c5943a" ma:termSetId="c4f41cfa-9fd9-430d-8623-d08408cb399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3" nillable="true" ma:displayName="Registratienummer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28028357a134c8cba3ce1e424d81274" ma:index="24" nillable="true" ma:taxonomy="true" ma:internalName="e28028357a134c8cba3ce1e424d81274" ma:taxonomyFieldName="PUThema" ma:displayName="Thema" ma:readOnly="false" ma:default="2;#Openbaar vervoer|15ec2c3d-1022-496c-b5bd-550a2983b73f" ma:fieldId="{e2802835-7a13-4c8c-ba3c-e1e424d81274}" ma:sspId="d6e20898-9fd2-4753-9924-3f7380c5943a" ma:termSetId="06d93e4f-b741-4aa1-a950-4db177d07a4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d6579817e59147ae85edfd3136814cae" ma:index="26" nillable="true" ma:taxonomy="true" ma:internalName="d6579817e59147ae85edfd3136814cae" ma:taxonomyFieldName="PUWerkproces" ma:displayName="Werkproces" ma:readOnly="false" ma:default="3;#844. Voeren van (periodiek) ambtelijk en/of bestuurlijk overleg binnen de eigen provinciale organisatie|fdd791fc-0cda-4d18-a18f-38c63286328c" ma:fieldId="{d6579817-e591-47ae-85ed-fd3136814cae}" ma:sspId="d6e20898-9fd2-4753-9924-3f7380c5943a" ma:termSetId="1795a696-d4ea-42e5-9f0b-f098e75f91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69891f5b6724842a1992b729e890d0f" ma:index="27" nillable="true" ma:taxonomy="true" ma:internalName="c69891f5b6724842a1992b729e890d0f" ma:taxonomyFieldName="PUDocumentTrefwoorden" ma:displayName="Document trefwoorden" ma:fieldId="{c69891f5-b672-4842-a199-2b729e890d0f}" ma:taxonomyMulti="true" ma:sspId="d6e20898-9fd2-4753-9924-3f7380c5943a" ma:termSetId="2c2b8df3-88cc-4196-9a99-d204b431e9a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c87032591014caf9b8c241199203258" ma:index="28" nillable="true" ma:taxonomy="true" ma:internalName="dc87032591014caf9b8c241199203258" ma:taxonomyFieldName="PUDoelenboom" ma:displayName="Doelenboom" ma:readOnly="false" ma:default="7;#Onbenoemd|fb06c238-9fe8-4cf7-a2d9-a90b291e7d32" ma:fieldId="{dc870325-9101-4caf-9b8c-241199203258}" ma:sspId="d6e20898-9fd2-4753-9924-3f7380c5943a" ma:termSetId="9589c86e-2f15-406a-bb88-85ad886474d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9" nillable="true" ma:displayName="Taxonomy Catch All Column" ma:hidden="true" ma:list="{27a477c1-f9e5-47ed-a801-abc6f87ea3a8}" ma:internalName="TaxCatchAll" ma:showField="CatchAllData" ma:web="c72589eb-ed06-404a-9387-e40945463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bfcb91ce6ed4c72a590e661d33753dd" ma:index="30" nillable="true" ma:taxonomy="true" ma:internalName="nbfcb91ce6ed4c72a590e661d33753dd" ma:taxonomyFieldName="PUWBSTax" ma:displayName="WBS" ma:readOnly="false" ma:default="8;#P.0000 - Onbenoemd|3d735cab-bb43-4375-8d6c-aab7c97c3079" ma:fieldId="{7bfcb91c-e6ed-4c72-a590-e661d33753dd}" ma:sspId="d6e20898-9fd2-4753-9924-3f7380c5943a" ma:termSetId="de8aea1a-1900-4651-8d26-56f9dde5d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hidden="true" ma:list="{27a477c1-f9e5-47ed-a801-abc6f87ea3a8}" ma:internalName="TaxCatchAllLabel" ma:readOnly="true" ma:showField="CatchAllDataLabel" ma:web="c72589eb-ed06-404a-9387-e40945463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ddcceb7a3944bcb5df119ed71fb281" ma:index="34" nillable="true" ma:taxonomy="true" ma:internalName="ecddcceb7a3944bcb5df119ed71fb281" ma:taxonomyFieldName="PUWaardering" ma:displayName="Waardering" ma:readOnly="false" ma:default="5;#Vernietigen|90b47d01-38c6-4bfb-b527-d49e498a64bf" ma:fieldId="{ecddcceb-7a39-44bc-b5df-119ed71fb281}" ma:sspId="d6e20898-9fd2-4753-9924-3f7380c5943a" ma:termSetId="2b960e09-d81e-4156-bdf3-fa04acc669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35da69e1c1047dea46f4e43c827e5fd" ma:index="36" nillable="true" ma:taxonomy="true" ma:internalName="n35da69e1c1047dea46f4e43c827e5fd" ma:taxonomyFieldName="PUBewaartermijn" ma:displayName="Bewaartermijn" ma:readOnly="false" ma:default="6;#3 jaar|bdea980f-3971-4771-a1fb-214cc8bc4c0f" ma:fieldId="{735da69e-1c10-47de-a46f-4e43c827e5fd}" ma:sspId="d6e20898-9fd2-4753-9924-3f7380c5943a" ma:termSetId="bf6207c9-df11-4d84-a399-b07313a6ce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48145a825f34c759bf35e0f0f98a24d" ma:index="40" nillable="true" ma:taxonomy="true" ma:internalName="d48145a825f34c759bf35e0f0f98a24d" ma:taxonomyFieldName="PUWerkingsgebiedDossier" ma:displayName="Werkingsgebied dossier" ma:readOnly="false" ma:default="1;#Intern Provincie|189e3338-705c-4baf-9377-0e95b47bfb72" ma:fieldId="{d48145a8-25f3-4c75-9bf3-5e0f0f98a24d}" ma:sspId="d6e20898-9fd2-4753-9924-3f7380c5943a" ma:termSetId="fdfb8693-5b3e-48f7-b4e1-2743a88dfe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b23fa795b9743b8adae1149359e24fa" ma:index="41" nillable="true" ma:taxonomy="true" ma:internalName="kb23fa795b9743b8adae1149359e24fa" ma:taxonomyFieldName="PUProceseigenaar" ma:displayName="Proceseigenaar" ma:readOnly="false" ma:default="4;#TL MOB-TBO, Teamleider Trambedrijf Beheer en Onderhoud|1697a22a-809e-4e77-8f27-1181e0500366" ma:fieldId="{4b23fa79-5b97-43b8-adae-1149359e24fa}" ma:sspId="d6e20898-9fd2-4753-9924-3f7380c5943a" ma:termSetId="b742015b-cac9-4880-bb80-8932fb1f14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7957b5f8f444a679b34b5b5923d672a" ma:index="42" nillable="true" ma:taxonomy="true" ma:internalName="k7957b5f8f444a679b34b5b5923d672a" ma:taxonomyFieldName="PUDossierStatus" ma:displayName="Dossierstatus" ma:default="10;#Lopend|dbd4ffdd-42b7-499f-b515-be6b43c64e3b" ma:fieldId="{47957b5f-8f44-4a67-9b34-b5b5923d672a}" ma:sspId="d6e20898-9fd2-4753-9924-3f7380c5943a" ma:termSetId="f6dcac51-8215-494b-ba5d-57816ad03d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c39c03a7c14cb08e70c160a38b370d" ma:index="44" nillable="true" ma:taxonomy="true" ma:internalName="jac39c03a7c14cb08e70c160a38b370d" ma:taxonomyFieldName="PUDossierResultaat" ma:displayName="Resultaat" ma:readOnly="false" ma:fieldId="{3ac39c03-a7c1-4cb0-8e70-c160a38b370d}" ma:sspId="d6e20898-9fd2-4753-9924-3f7380c5943a" ma:termSetId="21ff5038-241b-4cf6-b3fa-6a5f1a8e5f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7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7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aff05-390d-4790-9775-4212000faa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4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49" nillable="true" ma:displayName="Tags" ma:internalName="MediaServiceAutoTags" ma:readOnly="true">
      <xsd:simpleType>
        <xsd:restriction base="dms:Text"/>
      </xsd:simpleType>
    </xsd:element>
    <xsd:element name="MediaServiceLocation" ma:index="50" nillable="true" ma:displayName="Location" ma:internalName="MediaServiceLocation" ma:readOnly="true">
      <xsd:simpleType>
        <xsd:restriction base="dms:Text"/>
      </xsd:simpleType>
    </xsd:element>
    <xsd:element name="MediaServiceGenerationTime" ma:index="5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5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5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57" nillable="true" ma:displayName="MediaLengthInSeconds" ma:hidden="true" ma:internalName="MediaLengthInSeconds" ma:readOnly="true">
      <xsd:simpleType>
        <xsd:restriction base="dms:Unknown"/>
      </xsd:simpleType>
    </xsd:element>
    <xsd:element name="Geocode" ma:index="60" nillable="true" ma:displayName="Geocode" ma:description="De Geografische locatie van de asset" ma:format="Dropdown" ma:internalName="Geocode">
      <xsd:simpleType>
        <xsd:restriction base="dms:Text">
          <xsd:maxLength value="255"/>
        </xsd:restriction>
      </xsd:simpleType>
    </xsd:element>
    <xsd:element name="Locatie" ma:index="61" nillable="true" ma:displayName="Locatie" ma:description="Fysieke locatie van de asset" ma:format="Dropdown" ma:internalName="Locatie">
      <xsd:simpleType>
        <xsd:restriction base="dms:Text">
          <xsd:maxLength value="255"/>
        </xsd:restriction>
      </xsd:simpleType>
    </xsd:element>
    <xsd:element name="KMv" ma:index="62" nillable="true" ma:displayName="KMv" ma:description="Kilometrering van. " ma:format="Dropdown" ma:internalName="KMv">
      <xsd:simpleType>
        <xsd:restriction base="dms:Text">
          <xsd:maxLength value="255"/>
        </xsd:restriction>
      </xsd:simpleType>
    </xsd:element>
    <xsd:element name="KMt" ma:index="63" nillable="true" ma:displayName="KMt" ma:description="Het eindpunt van de asset" ma:format="Dropdown" ma:internalName="KMt">
      <xsd:simpleType>
        <xsd:restriction base="dms:Text">
          <xsd:maxLength value="255"/>
        </xsd:restriction>
      </xsd:simpleType>
    </xsd:element>
    <xsd:element name="Documentsoort" ma:index="64" nillable="true" ma:displayName="Documentsoort" ma:description="Het soort bronbestand" ma:format="Dropdown" ma:internalName="Documentsoort">
      <xsd:simpleType>
        <xsd:restriction base="dms:Text">
          <xsd:maxLength value="255"/>
        </xsd:restriction>
      </xsd:simpleType>
    </xsd:element>
    <xsd:element name="Document_versie" ma:index="65" nillable="true" ma:displayName="Documentversie" ma:description="Het vigerende document. (Let op! Dit is niet de versie van Sharepoint)" ma:format="Dropdown" ma:internalName="Document_versie">
      <xsd:simpleType>
        <xsd:restriction base="dms:Text">
          <xsd:maxLength value="255"/>
        </xsd:restriction>
      </xsd:simpleType>
    </xsd:element>
    <xsd:element name="Status" ma:index="66" nillable="true" ma:displayName="Status" ma:description="Laatste versie van het document" ma:format="Dropdown" ma:internalName="Status">
      <xsd:simpleType>
        <xsd:restriction base="dms:Text">
          <xsd:maxLength value="255"/>
        </xsd:restriction>
      </xsd:simpleType>
    </xsd:element>
    <xsd:element name="Datum" ma:index="67" nillable="true" ma:displayName="Datum" ma:description="Dit is de datum waarop het document gecreeerd is" ma:format="Dropdown" ma:internalName="Datum">
      <xsd:simpleType>
        <xsd:restriction base="dms:Text">
          <xsd:maxLength value="255"/>
        </xsd:restriction>
      </xsd:simpleType>
    </xsd:element>
    <xsd:element name="Referentie_x0028_uniekeidentificatiecode" ma:index="68" nillable="true" ma:displayName="Referentie (unieke identificatiecode" ma:description="Dit is het kenmerk van het document " ma:format="Dropdown" ma:internalName="Referentie_x0028_uniekeidentificatiecode">
      <xsd:simpleType>
        <xsd:restriction base="dms:Text">
          <xsd:maxLength value="255"/>
        </xsd:restriction>
      </xsd:simpleType>
    </xsd:element>
    <xsd:element name="lcf76f155ced4ddcb4097134ff3c332f" ma:index="70" nillable="true" ma:taxonomy="true" ma:internalName="lcf76f155ced4ddcb4097134ff3c332f" ma:taxonomyFieldName="MediaServiceImageTags" ma:displayName="Afbeeldingtags" ma:readOnly="false" ma:fieldId="{5cf76f15-5ced-4ddc-b409-7134ff3c332f}" ma:taxonomyMulti="true" ma:sspId="d6e20898-9fd2-4753-9924-3f7380c594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ocumentstatus" ma:index="71" nillable="true" ma:displayName="Documentstatus" ma:description="Status dat op het document staat weergegeven" ma:format="Dropdown" ma:internalName="Documentstatus">
      <xsd:simpleType>
        <xsd:restriction base="dms:Text">
          <xsd:maxLength value="255"/>
        </xsd:restriction>
      </xsd:simpleType>
    </xsd:element>
    <xsd:element name="MediaServiceObjectDetectorVersions" ma:index="7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7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d4642-b1a9-4f9a-947d-aaac82c6ed7c" elementFormDefault="qualified">
    <xsd:import namespace="http://schemas.microsoft.com/office/2006/documentManagement/types"/>
    <xsd:import namespace="http://schemas.microsoft.com/office/infopath/2007/PartnerControls"/>
    <xsd:element name="PUDocumenttype" ma:index="54" nillable="true" ma:displayName="Documenttype" ma:hidden="true" ma:internalName="PUDocumenttype" ma:readOnly="false">
      <xsd:simpleType>
        <xsd:restriction base="dms:Text">
          <xsd:maxLength value="255"/>
        </xsd:restriction>
      </xsd:simpleType>
    </xsd:element>
    <xsd:element name="PUDocumentumRegistratienummer" ma:index="58" nillable="true" ma:displayName="Documentum Registratienummer" ma:hidden="true" ma:internalName="PUDocumentumRegistratienummer" ma:readOnly="false">
      <xsd:simpleType>
        <xsd:restriction base="dms:Text">
          <xsd:maxLength value="255"/>
        </xsd:restriction>
      </xsd:simpleType>
    </xsd:element>
    <xsd:element name="PUOrigineleMakerDocumentum" ma:index="59" nillable="true" ma:displayName="Originele maker Documentum" ma:hidden="true" ma:internalName="PUOrigineleMakerDocumentum" ma:readOnly="false">
      <xsd:simpleType>
        <xsd:restriction base="dms:Text">
          <xsd:maxLength value="255"/>
        </xsd:restriction>
      </xsd:simpleType>
    </xsd:element>
    <xsd:element name="PUCorsaDocumentcode" ma:index="72" nillable="true" ma:displayName="Corsa documentcode" ma:hidden="true" ma:internalName="PUCorsaDocumentcod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2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0CB21-5CDA-4339-B342-535354F46D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D379E-6452-4DFE-8D33-839072B84C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D47372-76FA-4967-98B5-E59C1F288725}">
  <ds:schemaRefs>
    <ds:schemaRef ds:uri="http://schemas.microsoft.com/office/2006/metadata/properties"/>
    <ds:schemaRef ds:uri="http://schemas.microsoft.com/office/infopath/2007/PartnerControls"/>
    <ds:schemaRef ds:uri="c72589eb-ed06-404a-9387-e409454631ba"/>
    <ds:schemaRef ds:uri="c89aff05-390d-4790-9775-4212000faa46"/>
    <ds:schemaRef ds:uri="3a2d4642-b1a9-4f9a-947d-aaac82c6ed7c"/>
  </ds:schemaRefs>
</ds:datastoreItem>
</file>

<file path=customXml/itemProps4.xml><?xml version="1.0" encoding="utf-8"?>
<ds:datastoreItem xmlns:ds="http://schemas.openxmlformats.org/officeDocument/2006/customXml" ds:itemID="{63CF1733-25C8-488C-B737-1E510F834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2589eb-ed06-404a-9387-e409454631ba"/>
    <ds:schemaRef ds:uri="c89aff05-390d-4790-9775-4212000faa46"/>
    <ds:schemaRef ds:uri="3a2d4642-b1a9-4f9a-947d-aaac82c6e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C16FEC-6A8B-4024-BC00-B138BA5EF7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4d3e3d8-6573-48ba-80bb-8e2aa4ce99ab}" enabled="0" method="" siteId="{34d3e3d8-6573-48ba-80bb-8e2aa4ce99a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898</Words>
  <Characters>4943</Characters>
  <Application>Microsoft Office Word</Application>
  <DocSecurity>0</DocSecurity>
  <Lines>41</Lines>
  <Paragraphs>11</Paragraphs>
  <ScaleCrop>false</ScaleCrop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 de la Paisieres, Rick</dc:creator>
  <cp:keywords/>
  <dc:description/>
  <cp:lastModifiedBy>Steenis, Teus van</cp:lastModifiedBy>
  <cp:revision>3</cp:revision>
  <cp:lastPrinted>2019-05-13T14:12:00Z</cp:lastPrinted>
  <dcterms:created xsi:type="dcterms:W3CDTF">2025-10-07T11:03:00Z</dcterms:created>
  <dcterms:modified xsi:type="dcterms:W3CDTF">2025-10-07T11:03:00Z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0x0101003E9A2B830A3CB44DBCE3112387D3A13600027D544D4B8B7248AEBB31D1D05FB4E3</vt:lpwstr>
  </property>
  <property fmtid="{D5CDD505-2E9C-101B-9397-08002B2CF9AE}" pid="4" name="PUDossierResultaat">
    <vt:lpwstr/>
  </property>
  <property fmtid="{D5CDD505-2E9C-101B-9397-08002B2CF9AE}" pid="5" name="MediaServiceImageTags">
    <vt:lpwstr/>
  </property>
  <property fmtid="{D5CDD505-2E9C-101B-9397-08002B2CF9AE}" pid="6" name="PUDossierStatus">
    <vt:lpwstr>10;#Lopend|dbd4ffdd-42b7-499f-b515-be6b43c64e3b</vt:lpwstr>
  </property>
  <property fmtid="{D5CDD505-2E9C-101B-9397-08002B2CF9AE}" pid="7" name="PUDocumentTrefwoorden">
    <vt:lpwstr/>
  </property>
  <property fmtid="{D5CDD505-2E9C-101B-9397-08002B2CF9AE}" pid="8" name="_dlc_DocIdItemGuid">
    <vt:lpwstr>313c34e2-6175-4e4a-8fc3-37c1626ec97f</vt:lpwstr>
  </property>
  <property fmtid="{D5CDD505-2E9C-101B-9397-08002B2CF9AE}" pid="9" name="PUWaardering">
    <vt:lpwstr>5</vt:lpwstr>
  </property>
  <property fmtid="{D5CDD505-2E9C-101B-9397-08002B2CF9AE}" pid="10" name="PUBewaartermijn">
    <vt:lpwstr>6</vt:lpwstr>
  </property>
  <property fmtid="{D5CDD505-2E9C-101B-9397-08002B2CF9AE}" pid="11" name="PUWBSTax">
    <vt:lpwstr>8</vt:lpwstr>
  </property>
  <property fmtid="{D5CDD505-2E9C-101B-9397-08002B2CF9AE}" pid="12" name="PUWerkproces">
    <vt:lpwstr>3</vt:lpwstr>
  </property>
  <property fmtid="{D5CDD505-2E9C-101B-9397-08002B2CF9AE}" pid="13" name="PUWerkingsgebiedDossier">
    <vt:lpwstr>1</vt:lpwstr>
  </property>
  <property fmtid="{D5CDD505-2E9C-101B-9397-08002B2CF9AE}" pid="14" name="PUEindverantwoordelijkeProceseigenaar">
    <vt:lpwstr>9</vt:lpwstr>
  </property>
  <property fmtid="{D5CDD505-2E9C-101B-9397-08002B2CF9AE}" pid="15" name="PUDoelenboom">
    <vt:lpwstr>7</vt:lpwstr>
  </property>
  <property fmtid="{D5CDD505-2E9C-101B-9397-08002B2CF9AE}" pid="16" name="PUThema">
    <vt:lpwstr>2</vt:lpwstr>
  </property>
  <property fmtid="{D5CDD505-2E9C-101B-9397-08002B2CF9AE}" pid="17" name="PUProceseigenaar">
    <vt:lpwstr>4</vt:lpwstr>
  </property>
  <property fmtid="{D5CDD505-2E9C-101B-9397-08002B2CF9AE}" pid="18" name="_docset_NoMedatataSyncRequired">
    <vt:lpwstr>True</vt:lpwstr>
  </property>
  <property fmtid="{D5CDD505-2E9C-101B-9397-08002B2CF9AE}" pid="19" name="_AdHocReviewCycleID">
    <vt:i4>-1866436626</vt:i4>
  </property>
  <property fmtid="{D5CDD505-2E9C-101B-9397-08002B2CF9AE}" pid="20" name="_EmailSubject">
    <vt:lpwstr>Switches</vt:lpwstr>
  </property>
  <property fmtid="{D5CDD505-2E9C-101B-9397-08002B2CF9AE}" pid="21" name="_AuthorEmail">
    <vt:lpwstr>Kimmo.Spoelstra@provincie-utrecht.nl</vt:lpwstr>
  </property>
  <property fmtid="{D5CDD505-2E9C-101B-9397-08002B2CF9AE}" pid="22" name="_AuthorEmailDisplayName">
    <vt:lpwstr>Spoelstra, Kimmo</vt:lpwstr>
  </property>
  <property fmtid="{D5CDD505-2E9C-101B-9397-08002B2CF9AE}" pid="23" name="_PreviousAdHocReviewCycleID">
    <vt:i4>-216000725</vt:i4>
  </property>
  <property fmtid="{D5CDD505-2E9C-101B-9397-08002B2CF9AE}" pid="24" name="_ReviewingToolsShownOnce">
    <vt:lpwstr/>
  </property>
</Properties>
</file>